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70" w:rsidRDefault="003E3045">
      <w:pPr>
        <w:spacing w:before="9"/>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1A46E8">
        <w:rPr>
          <w:rFonts w:ascii="Times New Roman" w:eastAsia="Times New Roman" w:hAnsi="Times New Roman" w:cs="Times New Roman"/>
          <w:noProof/>
          <w:sz w:val="20"/>
          <w:szCs w:val="20"/>
        </w:rPr>
        <w:drawing>
          <wp:inline distT="0" distB="0" distL="0" distR="0" wp14:anchorId="5C0FB695" wp14:editId="61DC660B">
            <wp:extent cx="2433242" cy="14123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3242" cy="1412367"/>
                    </a:xfrm>
                    <a:prstGeom prst="rect">
                      <a:avLst/>
                    </a:prstGeom>
                  </pic:spPr>
                </pic:pic>
              </a:graphicData>
            </a:graphic>
          </wp:inline>
        </w:drawing>
      </w:r>
      <w:r w:rsidR="001A46E8">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sidR="001A46E8">
        <w:rPr>
          <w:noProof/>
        </w:rPr>
        <w:drawing>
          <wp:inline distT="0" distB="0" distL="0" distR="0" wp14:anchorId="19C301FE" wp14:editId="69302D09">
            <wp:extent cx="3334215" cy="98121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Mutual Logo.png"/>
                    <pic:cNvPicPr/>
                  </pic:nvPicPr>
                  <pic:blipFill>
                    <a:blip r:embed="rId8">
                      <a:extLst>
                        <a:ext uri="{28A0092B-C50C-407E-A947-70E740481C1C}">
                          <a14:useLocalDpi xmlns:a14="http://schemas.microsoft.com/office/drawing/2010/main" val="0"/>
                        </a:ext>
                      </a:extLst>
                    </a:blip>
                    <a:stretch>
                      <a:fillRect/>
                    </a:stretch>
                  </pic:blipFill>
                  <pic:spPr>
                    <a:xfrm>
                      <a:off x="0" y="0"/>
                      <a:ext cx="3334215" cy="981212"/>
                    </a:xfrm>
                    <a:prstGeom prst="rect">
                      <a:avLst/>
                    </a:prstGeom>
                  </pic:spPr>
                </pic:pic>
              </a:graphicData>
            </a:graphic>
          </wp:inline>
        </w:drawing>
      </w:r>
    </w:p>
    <w:p w:rsidR="00724570" w:rsidRDefault="00724570">
      <w:pPr>
        <w:spacing w:line="200" w:lineRule="atLeast"/>
        <w:ind w:left="3323"/>
        <w:rPr>
          <w:rFonts w:ascii="Times New Roman" w:eastAsia="Times New Roman" w:hAnsi="Times New Roman" w:cs="Times New Roman"/>
          <w:sz w:val="20"/>
          <w:szCs w:val="20"/>
        </w:rPr>
      </w:pPr>
    </w:p>
    <w:p w:rsidR="00724570" w:rsidRDefault="00724570">
      <w:pPr>
        <w:spacing w:before="6"/>
        <w:rPr>
          <w:rFonts w:ascii="Times New Roman" w:eastAsia="Times New Roman" w:hAnsi="Times New Roman" w:cs="Times New Roman"/>
          <w:sz w:val="21"/>
          <w:szCs w:val="21"/>
        </w:rPr>
      </w:pPr>
    </w:p>
    <w:p w:rsidR="00724570" w:rsidRDefault="006B791B" w:rsidP="00BE1B5D">
      <w:pPr>
        <w:spacing w:line="670" w:lineRule="exact"/>
        <w:ind w:left="1972" w:right="259"/>
        <w:rPr>
          <w:rFonts w:ascii="Calibri" w:eastAsia="Calibri" w:hAnsi="Calibri" w:cs="Calibri"/>
          <w:sz w:val="56"/>
          <w:szCs w:val="56"/>
        </w:rPr>
      </w:pPr>
      <w:r>
        <w:rPr>
          <w:rFonts w:ascii="Calibri"/>
          <w:spacing w:val="-1"/>
          <w:sz w:val="56"/>
        </w:rPr>
        <w:t>Center</w:t>
      </w:r>
      <w:r>
        <w:rPr>
          <w:rFonts w:ascii="Calibri"/>
          <w:spacing w:val="-20"/>
          <w:sz w:val="56"/>
        </w:rPr>
        <w:t xml:space="preserve"> </w:t>
      </w:r>
      <w:r>
        <w:rPr>
          <w:rFonts w:ascii="Calibri"/>
          <w:spacing w:val="-1"/>
          <w:sz w:val="56"/>
        </w:rPr>
        <w:t>for</w:t>
      </w:r>
      <w:r>
        <w:rPr>
          <w:rFonts w:ascii="Calibri"/>
          <w:spacing w:val="-18"/>
          <w:sz w:val="56"/>
        </w:rPr>
        <w:t xml:space="preserve"> </w:t>
      </w:r>
      <w:r>
        <w:rPr>
          <w:rFonts w:ascii="Calibri"/>
          <w:sz w:val="56"/>
        </w:rPr>
        <w:t>Risk</w:t>
      </w:r>
      <w:r w:rsidR="00BE1B5D">
        <w:rPr>
          <w:rFonts w:ascii="Calibri"/>
          <w:sz w:val="56"/>
        </w:rPr>
        <w:t xml:space="preserve"> </w:t>
      </w:r>
      <w:r>
        <w:rPr>
          <w:rFonts w:ascii="Calibri"/>
          <w:sz w:val="56"/>
        </w:rPr>
        <w:t>Management</w:t>
      </w:r>
    </w:p>
    <w:p w:rsidR="009D2E28" w:rsidRPr="009D2E28" w:rsidRDefault="0028547C" w:rsidP="009D2E28">
      <w:pPr>
        <w:spacing w:before="107"/>
        <w:ind w:left="1967" w:right="1934"/>
        <w:jc w:val="center"/>
        <w:rPr>
          <w:rFonts w:ascii="Calibri"/>
          <w:spacing w:val="-1"/>
          <w:sz w:val="36"/>
        </w:rPr>
      </w:pPr>
      <w:r>
        <w:rPr>
          <w:rFonts w:ascii="Calibri"/>
          <w:spacing w:val="-1"/>
          <w:sz w:val="36"/>
        </w:rPr>
        <w:t>2016</w:t>
      </w:r>
      <w:r w:rsidR="006B791B">
        <w:rPr>
          <w:rFonts w:ascii="Calibri"/>
          <w:spacing w:val="-4"/>
          <w:sz w:val="36"/>
        </w:rPr>
        <w:t xml:space="preserve"> </w:t>
      </w:r>
      <w:r w:rsidR="006B791B">
        <w:rPr>
          <w:rFonts w:ascii="Calibri"/>
          <w:spacing w:val="-1"/>
          <w:sz w:val="36"/>
        </w:rPr>
        <w:t>Course</w:t>
      </w:r>
      <w:r w:rsidR="006B791B">
        <w:rPr>
          <w:rFonts w:ascii="Calibri"/>
          <w:spacing w:val="-3"/>
          <w:sz w:val="36"/>
        </w:rPr>
        <w:t xml:space="preserve"> </w:t>
      </w:r>
      <w:r w:rsidR="006B791B">
        <w:rPr>
          <w:rFonts w:ascii="Calibri"/>
          <w:spacing w:val="-1"/>
          <w:sz w:val="36"/>
        </w:rPr>
        <w:t>Schedule</w:t>
      </w:r>
    </w:p>
    <w:p w:rsidR="00724570" w:rsidRPr="00B971C2" w:rsidRDefault="006B791B" w:rsidP="00BE1B5D">
      <w:pPr>
        <w:pStyle w:val="BodyText"/>
        <w:spacing w:before="261"/>
        <w:ind w:left="0" w:right="151"/>
        <w:rPr>
          <w:rFonts w:cs="Times New Roman"/>
          <w:sz w:val="22"/>
          <w:szCs w:val="22"/>
        </w:rPr>
      </w:pPr>
      <w:r w:rsidRPr="00B971C2">
        <w:rPr>
          <w:rFonts w:cs="Times New Roman"/>
          <w:spacing w:val="-1"/>
          <w:sz w:val="22"/>
          <w:szCs w:val="22"/>
        </w:rPr>
        <w:t xml:space="preserve">The </w:t>
      </w:r>
      <w:r w:rsidRPr="00B971C2">
        <w:rPr>
          <w:rFonts w:cs="Times New Roman"/>
          <w:sz w:val="22"/>
          <w:szCs w:val="22"/>
        </w:rPr>
        <w:t xml:space="preserve">Center </w:t>
      </w:r>
      <w:r w:rsidRPr="00B971C2">
        <w:rPr>
          <w:rFonts w:cs="Times New Roman"/>
          <w:spacing w:val="-1"/>
          <w:sz w:val="22"/>
          <w:szCs w:val="22"/>
        </w:rPr>
        <w:t>for</w:t>
      </w:r>
      <w:r w:rsidRPr="00B971C2">
        <w:rPr>
          <w:rFonts w:cs="Times New Roman"/>
          <w:sz w:val="22"/>
          <w:szCs w:val="22"/>
        </w:rPr>
        <w:t xml:space="preserve"> Risk</w:t>
      </w:r>
      <w:r w:rsidRPr="00B971C2">
        <w:rPr>
          <w:rFonts w:cs="Times New Roman"/>
          <w:spacing w:val="-1"/>
          <w:sz w:val="22"/>
          <w:szCs w:val="22"/>
        </w:rPr>
        <w:t xml:space="preserve"> Management</w:t>
      </w:r>
      <w:r w:rsidRPr="00B971C2">
        <w:rPr>
          <w:rFonts w:cs="Times New Roman"/>
          <w:sz w:val="22"/>
          <w:szCs w:val="22"/>
        </w:rPr>
        <w:t xml:space="preserve"> </w:t>
      </w:r>
      <w:r w:rsidRPr="00B971C2">
        <w:rPr>
          <w:rFonts w:cs="Times New Roman"/>
          <w:spacing w:val="-1"/>
          <w:sz w:val="22"/>
          <w:szCs w:val="22"/>
        </w:rPr>
        <w:t>safety</w:t>
      </w:r>
      <w:r w:rsidRPr="00B971C2">
        <w:rPr>
          <w:rFonts w:cs="Times New Roman"/>
          <w:spacing w:val="-4"/>
          <w:sz w:val="22"/>
          <w:szCs w:val="22"/>
        </w:rPr>
        <w:t xml:space="preserve"> </w:t>
      </w:r>
      <w:r w:rsidRPr="00B971C2">
        <w:rPr>
          <w:rFonts w:cs="Times New Roman"/>
          <w:sz w:val="22"/>
          <w:szCs w:val="22"/>
        </w:rPr>
        <w:t>training</w:t>
      </w:r>
      <w:r w:rsidRPr="00B971C2">
        <w:rPr>
          <w:rFonts w:cs="Times New Roman"/>
          <w:spacing w:val="-1"/>
          <w:sz w:val="22"/>
          <w:szCs w:val="22"/>
        </w:rPr>
        <w:t xml:space="preserve"> classes</w:t>
      </w:r>
      <w:r w:rsidRPr="00B971C2">
        <w:rPr>
          <w:rFonts w:cs="Times New Roman"/>
          <w:sz w:val="22"/>
          <w:szCs w:val="22"/>
        </w:rPr>
        <w:t xml:space="preserve"> are</w:t>
      </w:r>
      <w:r w:rsidRPr="00B971C2">
        <w:rPr>
          <w:rFonts w:cs="Times New Roman"/>
          <w:spacing w:val="-1"/>
          <w:sz w:val="22"/>
          <w:szCs w:val="22"/>
        </w:rPr>
        <w:t xml:space="preserve"> offered</w:t>
      </w:r>
      <w:r w:rsidRPr="00B971C2">
        <w:rPr>
          <w:rFonts w:cs="Times New Roman"/>
          <w:spacing w:val="3"/>
          <w:sz w:val="22"/>
          <w:szCs w:val="22"/>
        </w:rPr>
        <w:t xml:space="preserve"> </w:t>
      </w:r>
      <w:r w:rsidRPr="00B971C2">
        <w:rPr>
          <w:rFonts w:cs="Times New Roman"/>
          <w:sz w:val="22"/>
          <w:szCs w:val="22"/>
        </w:rPr>
        <w:t xml:space="preserve">FREE </w:t>
      </w:r>
      <w:r w:rsidRPr="00B971C2">
        <w:rPr>
          <w:rFonts w:cs="Times New Roman"/>
          <w:spacing w:val="-1"/>
          <w:sz w:val="22"/>
          <w:szCs w:val="22"/>
        </w:rPr>
        <w:t>to</w:t>
      </w:r>
      <w:r w:rsidRPr="00B971C2">
        <w:rPr>
          <w:rFonts w:cs="Times New Roman"/>
          <w:spacing w:val="1"/>
          <w:sz w:val="22"/>
          <w:szCs w:val="22"/>
        </w:rPr>
        <w:t xml:space="preserve"> </w:t>
      </w:r>
      <w:r w:rsidRPr="00B971C2">
        <w:rPr>
          <w:rFonts w:cs="Times New Roman"/>
          <w:spacing w:val="-1"/>
          <w:sz w:val="22"/>
          <w:szCs w:val="22"/>
        </w:rPr>
        <w:t xml:space="preserve">the </w:t>
      </w:r>
      <w:r w:rsidRPr="00B971C2">
        <w:rPr>
          <w:rFonts w:cs="Times New Roman"/>
          <w:sz w:val="22"/>
          <w:szCs w:val="22"/>
        </w:rPr>
        <w:t>public</w:t>
      </w:r>
      <w:r w:rsidRPr="00B971C2">
        <w:rPr>
          <w:rFonts w:cs="Times New Roman"/>
          <w:spacing w:val="-3"/>
          <w:sz w:val="22"/>
          <w:szCs w:val="22"/>
        </w:rPr>
        <w:t xml:space="preserve"> </w:t>
      </w:r>
      <w:r w:rsidRPr="00B971C2">
        <w:rPr>
          <w:rFonts w:cs="Times New Roman"/>
          <w:spacing w:val="-1"/>
          <w:sz w:val="22"/>
          <w:szCs w:val="22"/>
        </w:rPr>
        <w:t>through</w:t>
      </w:r>
      <w:r w:rsidRPr="00B971C2">
        <w:rPr>
          <w:rFonts w:cs="Times New Roman"/>
          <w:spacing w:val="1"/>
          <w:sz w:val="22"/>
          <w:szCs w:val="22"/>
        </w:rPr>
        <w:t xml:space="preserve"> </w:t>
      </w:r>
      <w:r w:rsidRPr="00B971C2">
        <w:rPr>
          <w:rFonts w:cs="Times New Roman"/>
          <w:sz w:val="22"/>
          <w:szCs w:val="22"/>
        </w:rPr>
        <w:t>a</w:t>
      </w:r>
      <w:r w:rsidRPr="00B971C2">
        <w:rPr>
          <w:rFonts w:cs="Times New Roman"/>
          <w:spacing w:val="-1"/>
          <w:sz w:val="22"/>
          <w:szCs w:val="22"/>
        </w:rPr>
        <w:t xml:space="preserve"> generous</w:t>
      </w:r>
      <w:r w:rsidRPr="00B971C2">
        <w:rPr>
          <w:rFonts w:cs="Times New Roman"/>
          <w:sz w:val="22"/>
          <w:szCs w:val="22"/>
        </w:rPr>
        <w:t xml:space="preserve"> </w:t>
      </w:r>
      <w:r w:rsidRPr="00B971C2">
        <w:rPr>
          <w:rFonts w:cs="Times New Roman"/>
          <w:spacing w:val="-1"/>
          <w:sz w:val="22"/>
          <w:szCs w:val="22"/>
        </w:rPr>
        <w:t>grant</w:t>
      </w:r>
      <w:r w:rsidRPr="00B971C2">
        <w:rPr>
          <w:rFonts w:cs="Times New Roman"/>
          <w:sz w:val="22"/>
          <w:szCs w:val="22"/>
        </w:rPr>
        <w:t xml:space="preserve"> </w:t>
      </w:r>
      <w:r w:rsidRPr="00B971C2">
        <w:rPr>
          <w:rFonts w:cs="Times New Roman"/>
          <w:spacing w:val="-1"/>
          <w:sz w:val="22"/>
          <w:szCs w:val="22"/>
        </w:rPr>
        <w:t>from</w:t>
      </w:r>
      <w:r w:rsidRPr="00B971C2">
        <w:rPr>
          <w:rFonts w:cs="Times New Roman"/>
          <w:spacing w:val="-3"/>
          <w:sz w:val="22"/>
          <w:szCs w:val="22"/>
        </w:rPr>
        <w:t xml:space="preserve"> </w:t>
      </w:r>
      <w:r w:rsidRPr="00B971C2">
        <w:rPr>
          <w:rFonts w:cs="Times New Roman"/>
          <w:sz w:val="22"/>
          <w:szCs w:val="22"/>
        </w:rPr>
        <w:t>the</w:t>
      </w:r>
      <w:r w:rsidRPr="00B971C2">
        <w:rPr>
          <w:rFonts w:cs="Times New Roman"/>
          <w:spacing w:val="-1"/>
          <w:sz w:val="22"/>
          <w:szCs w:val="22"/>
        </w:rPr>
        <w:t xml:space="preserve"> Texas</w:t>
      </w:r>
      <w:r w:rsidRPr="00B971C2">
        <w:rPr>
          <w:rFonts w:cs="Times New Roman"/>
          <w:spacing w:val="10"/>
          <w:sz w:val="22"/>
          <w:szCs w:val="22"/>
        </w:rPr>
        <w:t xml:space="preserve"> </w:t>
      </w:r>
      <w:r w:rsidRPr="00B971C2">
        <w:rPr>
          <w:rFonts w:cs="Times New Roman"/>
          <w:spacing w:val="-1"/>
          <w:sz w:val="22"/>
          <w:szCs w:val="22"/>
        </w:rPr>
        <w:t>Mutual</w:t>
      </w:r>
      <w:r w:rsidRPr="00B971C2">
        <w:rPr>
          <w:rFonts w:cs="Times New Roman"/>
          <w:spacing w:val="107"/>
          <w:sz w:val="22"/>
          <w:szCs w:val="22"/>
        </w:rPr>
        <w:t xml:space="preserve"> </w:t>
      </w:r>
      <w:r w:rsidRPr="00B971C2">
        <w:rPr>
          <w:rFonts w:cs="Times New Roman"/>
          <w:sz w:val="22"/>
          <w:szCs w:val="22"/>
        </w:rPr>
        <w:t>Insurance</w:t>
      </w:r>
      <w:r w:rsidRPr="00B971C2">
        <w:rPr>
          <w:rFonts w:cs="Times New Roman"/>
          <w:spacing w:val="-1"/>
          <w:sz w:val="22"/>
          <w:szCs w:val="22"/>
        </w:rPr>
        <w:t xml:space="preserve"> Company.</w:t>
      </w:r>
      <w:r w:rsidRPr="00B971C2">
        <w:rPr>
          <w:rFonts w:cs="Times New Roman"/>
          <w:sz w:val="22"/>
          <w:szCs w:val="22"/>
        </w:rPr>
        <w:t xml:space="preserve"> </w:t>
      </w:r>
      <w:r w:rsidRPr="00B971C2">
        <w:rPr>
          <w:rFonts w:cs="Times New Roman"/>
          <w:spacing w:val="1"/>
          <w:sz w:val="22"/>
          <w:szCs w:val="22"/>
        </w:rPr>
        <w:t xml:space="preserve"> </w:t>
      </w:r>
      <w:r w:rsidRPr="00B971C2">
        <w:rPr>
          <w:rFonts w:cs="Times New Roman"/>
          <w:spacing w:val="-1"/>
          <w:sz w:val="22"/>
          <w:szCs w:val="22"/>
        </w:rPr>
        <w:t>All</w:t>
      </w:r>
      <w:r w:rsidRPr="00B971C2">
        <w:rPr>
          <w:rFonts w:cs="Times New Roman"/>
          <w:sz w:val="22"/>
          <w:szCs w:val="22"/>
        </w:rPr>
        <w:t xml:space="preserve"> </w:t>
      </w:r>
      <w:r w:rsidRPr="00B971C2">
        <w:rPr>
          <w:rFonts w:cs="Times New Roman"/>
          <w:spacing w:val="-1"/>
          <w:sz w:val="22"/>
          <w:szCs w:val="22"/>
        </w:rPr>
        <w:t>courses</w:t>
      </w:r>
      <w:r w:rsidRPr="00B971C2">
        <w:rPr>
          <w:rFonts w:cs="Times New Roman"/>
          <w:sz w:val="22"/>
          <w:szCs w:val="22"/>
        </w:rPr>
        <w:t xml:space="preserve"> are</w:t>
      </w:r>
      <w:r w:rsidRPr="00B971C2">
        <w:rPr>
          <w:rFonts w:cs="Times New Roman"/>
          <w:spacing w:val="-1"/>
          <w:sz w:val="22"/>
          <w:szCs w:val="22"/>
        </w:rPr>
        <w:t xml:space="preserve"> </w:t>
      </w:r>
      <w:r w:rsidRPr="00B971C2">
        <w:rPr>
          <w:rFonts w:cs="Times New Roman"/>
          <w:sz w:val="22"/>
          <w:szCs w:val="22"/>
        </w:rPr>
        <w:t>scheduled</w:t>
      </w:r>
      <w:r w:rsidRPr="00B971C2">
        <w:rPr>
          <w:rFonts w:cs="Times New Roman"/>
          <w:spacing w:val="1"/>
          <w:sz w:val="22"/>
          <w:szCs w:val="22"/>
        </w:rPr>
        <w:t xml:space="preserve"> </w:t>
      </w:r>
      <w:r w:rsidRPr="00B971C2">
        <w:rPr>
          <w:rFonts w:cs="Times New Roman"/>
          <w:spacing w:val="-1"/>
          <w:sz w:val="22"/>
          <w:szCs w:val="22"/>
        </w:rPr>
        <w:t>from</w:t>
      </w:r>
      <w:r w:rsidRPr="00B971C2">
        <w:rPr>
          <w:rFonts w:cs="Times New Roman"/>
          <w:spacing w:val="-3"/>
          <w:sz w:val="22"/>
          <w:szCs w:val="22"/>
        </w:rPr>
        <w:t xml:space="preserve"> </w:t>
      </w:r>
      <w:r w:rsidRPr="00B971C2">
        <w:rPr>
          <w:rFonts w:cs="Times New Roman"/>
          <w:sz w:val="22"/>
          <w:szCs w:val="22"/>
        </w:rPr>
        <w:t>8:00</w:t>
      </w:r>
      <w:r w:rsidRPr="00B971C2">
        <w:rPr>
          <w:rFonts w:cs="Times New Roman"/>
          <w:spacing w:val="1"/>
          <w:sz w:val="22"/>
          <w:szCs w:val="22"/>
        </w:rPr>
        <w:t xml:space="preserve"> </w:t>
      </w:r>
      <w:r w:rsidRPr="00B971C2">
        <w:rPr>
          <w:rFonts w:cs="Times New Roman"/>
          <w:spacing w:val="-1"/>
          <w:sz w:val="22"/>
          <w:szCs w:val="22"/>
        </w:rPr>
        <w:t>am</w:t>
      </w:r>
      <w:r w:rsidRPr="00B971C2">
        <w:rPr>
          <w:rFonts w:cs="Times New Roman"/>
          <w:spacing w:val="-3"/>
          <w:sz w:val="22"/>
          <w:szCs w:val="22"/>
        </w:rPr>
        <w:t xml:space="preserve"> </w:t>
      </w:r>
      <w:r w:rsidRPr="00B971C2">
        <w:rPr>
          <w:rFonts w:cs="Times New Roman"/>
          <w:sz w:val="22"/>
          <w:szCs w:val="22"/>
        </w:rPr>
        <w:t>to</w:t>
      </w:r>
      <w:r w:rsidRPr="00B971C2">
        <w:rPr>
          <w:rFonts w:cs="Times New Roman"/>
          <w:spacing w:val="1"/>
          <w:sz w:val="22"/>
          <w:szCs w:val="22"/>
        </w:rPr>
        <w:t xml:space="preserve"> </w:t>
      </w:r>
      <w:r w:rsidRPr="00B971C2">
        <w:rPr>
          <w:rFonts w:cs="Times New Roman"/>
          <w:spacing w:val="-1"/>
          <w:sz w:val="22"/>
          <w:szCs w:val="22"/>
        </w:rPr>
        <w:t xml:space="preserve">5:00 </w:t>
      </w:r>
      <w:r w:rsidRPr="00B971C2">
        <w:rPr>
          <w:rFonts w:cs="Times New Roman"/>
          <w:sz w:val="22"/>
          <w:szCs w:val="22"/>
        </w:rPr>
        <w:t>pm</w:t>
      </w:r>
      <w:r w:rsidRPr="00B971C2">
        <w:rPr>
          <w:rFonts w:cs="Times New Roman"/>
          <w:spacing w:val="3"/>
          <w:sz w:val="22"/>
          <w:szCs w:val="22"/>
        </w:rPr>
        <w:t xml:space="preserve"> </w:t>
      </w:r>
      <w:r w:rsidRPr="00B971C2">
        <w:rPr>
          <w:rFonts w:cs="Times New Roman"/>
          <w:sz w:val="22"/>
          <w:szCs w:val="22"/>
        </w:rPr>
        <w:t>on</w:t>
      </w:r>
      <w:r w:rsidRPr="00B971C2">
        <w:rPr>
          <w:rFonts w:cs="Times New Roman"/>
          <w:spacing w:val="1"/>
          <w:sz w:val="22"/>
          <w:szCs w:val="22"/>
        </w:rPr>
        <w:t xml:space="preserve"> </w:t>
      </w:r>
      <w:r w:rsidRPr="00B971C2">
        <w:rPr>
          <w:rFonts w:cs="Times New Roman"/>
          <w:spacing w:val="-1"/>
          <w:sz w:val="22"/>
          <w:szCs w:val="22"/>
        </w:rPr>
        <w:t xml:space="preserve">the </w:t>
      </w:r>
      <w:r w:rsidRPr="00B971C2">
        <w:rPr>
          <w:rFonts w:cs="Times New Roman"/>
          <w:sz w:val="22"/>
          <w:szCs w:val="22"/>
        </w:rPr>
        <w:t>dates</w:t>
      </w:r>
      <w:r w:rsidRPr="00B971C2">
        <w:rPr>
          <w:rFonts w:cs="Times New Roman"/>
          <w:spacing w:val="-1"/>
          <w:sz w:val="22"/>
          <w:szCs w:val="22"/>
        </w:rPr>
        <w:t xml:space="preserve"> </w:t>
      </w:r>
      <w:r w:rsidRPr="00B971C2">
        <w:rPr>
          <w:rFonts w:cs="Times New Roman"/>
          <w:sz w:val="22"/>
          <w:szCs w:val="22"/>
        </w:rPr>
        <w:t>listed.</w:t>
      </w:r>
      <w:r w:rsidRPr="00B971C2">
        <w:rPr>
          <w:rFonts w:cs="Times New Roman"/>
          <w:spacing w:val="43"/>
          <w:sz w:val="22"/>
          <w:szCs w:val="22"/>
        </w:rPr>
        <w:t xml:space="preserve"> </w:t>
      </w:r>
      <w:r w:rsidRPr="00B971C2">
        <w:rPr>
          <w:rFonts w:cs="Times New Roman"/>
          <w:spacing w:val="-1"/>
          <w:sz w:val="22"/>
          <w:szCs w:val="22"/>
        </w:rPr>
        <w:t>All</w:t>
      </w:r>
      <w:r w:rsidRPr="00B971C2">
        <w:rPr>
          <w:rFonts w:cs="Times New Roman"/>
          <w:sz w:val="22"/>
          <w:szCs w:val="22"/>
        </w:rPr>
        <w:t xml:space="preserve"> </w:t>
      </w:r>
      <w:r w:rsidRPr="00B971C2">
        <w:rPr>
          <w:rFonts w:cs="Times New Roman"/>
          <w:spacing w:val="-1"/>
          <w:sz w:val="22"/>
          <w:szCs w:val="22"/>
        </w:rPr>
        <w:t>dates</w:t>
      </w:r>
      <w:r w:rsidRPr="00B971C2">
        <w:rPr>
          <w:rFonts w:cs="Times New Roman"/>
          <w:sz w:val="22"/>
          <w:szCs w:val="22"/>
        </w:rPr>
        <w:t xml:space="preserve"> are</w:t>
      </w:r>
      <w:r w:rsidRPr="00B971C2">
        <w:rPr>
          <w:rFonts w:cs="Times New Roman"/>
          <w:spacing w:val="-1"/>
          <w:sz w:val="22"/>
          <w:szCs w:val="22"/>
        </w:rPr>
        <w:t xml:space="preserve"> </w:t>
      </w:r>
      <w:r w:rsidRPr="00B971C2">
        <w:rPr>
          <w:rFonts w:cs="Times New Roman"/>
          <w:sz w:val="22"/>
          <w:szCs w:val="22"/>
        </w:rPr>
        <w:t>on</w:t>
      </w:r>
      <w:r w:rsidRPr="00B971C2">
        <w:rPr>
          <w:rFonts w:cs="Times New Roman"/>
          <w:spacing w:val="1"/>
          <w:sz w:val="22"/>
          <w:szCs w:val="22"/>
        </w:rPr>
        <w:t xml:space="preserve"> </w:t>
      </w:r>
      <w:r w:rsidRPr="00B971C2">
        <w:rPr>
          <w:rFonts w:cs="Times New Roman"/>
          <w:spacing w:val="-1"/>
          <w:sz w:val="22"/>
          <w:szCs w:val="22"/>
        </w:rPr>
        <w:t>Fridays</w:t>
      </w:r>
      <w:r w:rsidRPr="00B971C2">
        <w:rPr>
          <w:rFonts w:cs="Times New Roman"/>
          <w:sz w:val="22"/>
          <w:szCs w:val="22"/>
        </w:rPr>
        <w:t xml:space="preserve"> during</w:t>
      </w:r>
      <w:r w:rsidRPr="00B971C2">
        <w:rPr>
          <w:rFonts w:cs="Times New Roman"/>
          <w:spacing w:val="-1"/>
          <w:sz w:val="22"/>
          <w:szCs w:val="22"/>
        </w:rPr>
        <w:t xml:space="preserve"> </w:t>
      </w:r>
      <w:r w:rsidRPr="00B971C2">
        <w:rPr>
          <w:rFonts w:cs="Times New Roman"/>
          <w:sz w:val="22"/>
          <w:szCs w:val="22"/>
        </w:rPr>
        <w:t>the</w:t>
      </w:r>
      <w:r w:rsidRPr="00B971C2">
        <w:rPr>
          <w:rFonts w:cs="Times New Roman"/>
          <w:spacing w:val="-1"/>
          <w:sz w:val="22"/>
          <w:szCs w:val="22"/>
        </w:rPr>
        <w:t xml:space="preserve"> calendar</w:t>
      </w:r>
      <w:r w:rsidRPr="00B971C2">
        <w:rPr>
          <w:rFonts w:cs="Times New Roman"/>
          <w:spacing w:val="59"/>
          <w:sz w:val="22"/>
          <w:szCs w:val="22"/>
        </w:rPr>
        <w:t xml:space="preserve"> </w:t>
      </w:r>
      <w:r w:rsidRPr="00B971C2">
        <w:rPr>
          <w:rFonts w:cs="Times New Roman"/>
          <w:spacing w:val="-1"/>
          <w:sz w:val="22"/>
          <w:szCs w:val="22"/>
        </w:rPr>
        <w:t>year.</w:t>
      </w:r>
      <w:r w:rsidRPr="00B971C2">
        <w:rPr>
          <w:rFonts w:cs="Times New Roman"/>
          <w:sz w:val="22"/>
          <w:szCs w:val="22"/>
        </w:rPr>
        <w:t xml:space="preserve"> </w:t>
      </w:r>
      <w:r w:rsidRPr="00B971C2">
        <w:rPr>
          <w:rFonts w:cs="Times New Roman"/>
          <w:spacing w:val="1"/>
          <w:sz w:val="22"/>
          <w:szCs w:val="22"/>
        </w:rPr>
        <w:t xml:space="preserve"> </w:t>
      </w:r>
      <w:r w:rsidRPr="00B971C2">
        <w:rPr>
          <w:rFonts w:cs="Times New Roman"/>
          <w:spacing w:val="-1"/>
          <w:sz w:val="22"/>
          <w:szCs w:val="22"/>
        </w:rPr>
        <w:t>Continuing Education Units</w:t>
      </w:r>
      <w:r w:rsidRPr="00B971C2">
        <w:rPr>
          <w:rFonts w:cs="Times New Roman"/>
          <w:sz w:val="22"/>
          <w:szCs w:val="22"/>
        </w:rPr>
        <w:t xml:space="preserve"> </w:t>
      </w:r>
      <w:r w:rsidRPr="00B971C2">
        <w:rPr>
          <w:rFonts w:cs="Times New Roman"/>
          <w:spacing w:val="-1"/>
          <w:sz w:val="22"/>
          <w:szCs w:val="22"/>
        </w:rPr>
        <w:t>(CEUs)</w:t>
      </w:r>
      <w:r w:rsidRPr="00B971C2">
        <w:rPr>
          <w:rFonts w:cs="Times New Roman"/>
          <w:sz w:val="22"/>
          <w:szCs w:val="22"/>
        </w:rPr>
        <w:t xml:space="preserve"> and</w:t>
      </w:r>
      <w:r w:rsidRPr="00B971C2">
        <w:rPr>
          <w:rFonts w:cs="Times New Roman"/>
          <w:spacing w:val="1"/>
          <w:sz w:val="22"/>
          <w:szCs w:val="22"/>
        </w:rPr>
        <w:t xml:space="preserve"> </w:t>
      </w:r>
      <w:r w:rsidRPr="00B971C2">
        <w:rPr>
          <w:rFonts w:cs="Times New Roman"/>
          <w:spacing w:val="-1"/>
          <w:sz w:val="22"/>
          <w:szCs w:val="22"/>
        </w:rPr>
        <w:t>certificates</w:t>
      </w:r>
      <w:r w:rsidRPr="00B971C2">
        <w:rPr>
          <w:rFonts w:cs="Times New Roman"/>
          <w:spacing w:val="2"/>
          <w:sz w:val="22"/>
          <w:szCs w:val="22"/>
        </w:rPr>
        <w:t xml:space="preserve"> </w:t>
      </w:r>
      <w:r w:rsidRPr="00B971C2">
        <w:rPr>
          <w:rFonts w:cs="Times New Roman"/>
          <w:spacing w:val="-1"/>
          <w:sz w:val="22"/>
          <w:szCs w:val="22"/>
        </w:rPr>
        <w:t>will</w:t>
      </w:r>
      <w:r w:rsidRPr="00B971C2">
        <w:rPr>
          <w:rFonts w:cs="Times New Roman"/>
          <w:sz w:val="22"/>
          <w:szCs w:val="22"/>
        </w:rPr>
        <w:t xml:space="preserve"> be</w:t>
      </w:r>
      <w:r w:rsidRPr="00B971C2">
        <w:rPr>
          <w:rFonts w:cs="Times New Roman"/>
          <w:spacing w:val="-1"/>
          <w:sz w:val="22"/>
          <w:szCs w:val="22"/>
        </w:rPr>
        <w:t xml:space="preserve"> awarded</w:t>
      </w:r>
      <w:r w:rsidRPr="00B971C2">
        <w:rPr>
          <w:rFonts w:cs="Times New Roman"/>
          <w:spacing w:val="1"/>
          <w:sz w:val="22"/>
          <w:szCs w:val="22"/>
        </w:rPr>
        <w:t xml:space="preserve"> </w:t>
      </w:r>
      <w:r w:rsidRPr="00B971C2">
        <w:rPr>
          <w:rFonts w:cs="Times New Roman"/>
          <w:sz w:val="22"/>
          <w:szCs w:val="22"/>
        </w:rPr>
        <w:t>upon</w:t>
      </w:r>
      <w:r w:rsidRPr="00B971C2">
        <w:rPr>
          <w:rFonts w:cs="Times New Roman"/>
          <w:spacing w:val="1"/>
          <w:sz w:val="22"/>
          <w:szCs w:val="22"/>
        </w:rPr>
        <w:t xml:space="preserve"> </w:t>
      </w:r>
      <w:r w:rsidRPr="00B971C2">
        <w:rPr>
          <w:rFonts w:cs="Times New Roman"/>
          <w:spacing w:val="-1"/>
          <w:sz w:val="22"/>
          <w:szCs w:val="22"/>
        </w:rPr>
        <w:t>successful</w:t>
      </w:r>
      <w:r w:rsidRPr="00B971C2">
        <w:rPr>
          <w:rFonts w:cs="Times New Roman"/>
          <w:sz w:val="22"/>
          <w:szCs w:val="22"/>
        </w:rPr>
        <w:t xml:space="preserve"> completion</w:t>
      </w:r>
      <w:r w:rsidRPr="00B971C2">
        <w:rPr>
          <w:rFonts w:cs="Times New Roman"/>
          <w:spacing w:val="-1"/>
          <w:sz w:val="22"/>
          <w:szCs w:val="22"/>
        </w:rPr>
        <w:t xml:space="preserve"> </w:t>
      </w:r>
      <w:r w:rsidRPr="00B971C2">
        <w:rPr>
          <w:rFonts w:cs="Times New Roman"/>
          <w:sz w:val="22"/>
          <w:szCs w:val="22"/>
        </w:rPr>
        <w:t>of</w:t>
      </w:r>
      <w:r w:rsidRPr="00B971C2">
        <w:rPr>
          <w:rFonts w:cs="Times New Roman"/>
          <w:spacing w:val="-2"/>
          <w:sz w:val="22"/>
          <w:szCs w:val="22"/>
        </w:rPr>
        <w:t xml:space="preserve"> </w:t>
      </w:r>
      <w:r w:rsidRPr="00B971C2">
        <w:rPr>
          <w:rFonts w:cs="Times New Roman"/>
          <w:spacing w:val="-1"/>
          <w:sz w:val="22"/>
          <w:szCs w:val="22"/>
        </w:rPr>
        <w:t>each</w:t>
      </w:r>
      <w:r w:rsidRPr="00B971C2">
        <w:rPr>
          <w:rFonts w:cs="Times New Roman"/>
          <w:spacing w:val="1"/>
          <w:sz w:val="22"/>
          <w:szCs w:val="22"/>
        </w:rPr>
        <w:t xml:space="preserve"> </w:t>
      </w:r>
      <w:r w:rsidRPr="00B971C2">
        <w:rPr>
          <w:rFonts w:cs="Times New Roman"/>
          <w:spacing w:val="-1"/>
          <w:sz w:val="22"/>
          <w:szCs w:val="22"/>
        </w:rPr>
        <w:t>course.</w:t>
      </w:r>
      <w:r w:rsidRPr="00B971C2">
        <w:rPr>
          <w:rFonts w:cs="Times New Roman"/>
          <w:sz w:val="22"/>
          <w:szCs w:val="22"/>
        </w:rPr>
        <w:t xml:space="preserve"> </w:t>
      </w:r>
      <w:r w:rsidRPr="00B971C2">
        <w:rPr>
          <w:rFonts w:cs="Times New Roman"/>
          <w:spacing w:val="10"/>
          <w:sz w:val="22"/>
          <w:szCs w:val="22"/>
        </w:rPr>
        <w:t xml:space="preserve"> </w:t>
      </w:r>
      <w:r w:rsidRPr="00B971C2">
        <w:rPr>
          <w:rFonts w:cs="Times New Roman"/>
          <w:b/>
          <w:sz w:val="22"/>
          <w:szCs w:val="22"/>
        </w:rPr>
        <w:t xml:space="preserve">All </w:t>
      </w:r>
      <w:r w:rsidRPr="00B971C2">
        <w:rPr>
          <w:rFonts w:cs="Times New Roman"/>
          <w:b/>
          <w:spacing w:val="-1"/>
          <w:sz w:val="22"/>
          <w:szCs w:val="22"/>
        </w:rPr>
        <w:t>classes</w:t>
      </w:r>
      <w:r w:rsidRPr="00B971C2">
        <w:rPr>
          <w:rFonts w:cs="Times New Roman"/>
          <w:b/>
          <w:spacing w:val="-3"/>
          <w:sz w:val="22"/>
          <w:szCs w:val="22"/>
        </w:rPr>
        <w:t xml:space="preserve"> </w:t>
      </w:r>
      <w:r w:rsidRPr="00B971C2">
        <w:rPr>
          <w:rFonts w:cs="Times New Roman"/>
          <w:b/>
          <w:sz w:val="22"/>
          <w:szCs w:val="22"/>
        </w:rPr>
        <w:t xml:space="preserve">will </w:t>
      </w:r>
      <w:r w:rsidR="00C01D3A" w:rsidRPr="00B971C2">
        <w:rPr>
          <w:rFonts w:cs="Times New Roman"/>
          <w:b/>
          <w:spacing w:val="-1"/>
          <w:sz w:val="22"/>
          <w:szCs w:val="22"/>
        </w:rPr>
        <w:t>be held at the Gulf Coast Safety Institute</w:t>
      </w:r>
      <w:r w:rsidRPr="00B971C2">
        <w:rPr>
          <w:rFonts w:cs="Times New Roman"/>
          <w:b/>
          <w:spacing w:val="-1"/>
          <w:sz w:val="22"/>
          <w:szCs w:val="22"/>
        </w:rPr>
        <w:t>.*</w:t>
      </w:r>
    </w:p>
    <w:p w:rsidR="00724570" w:rsidRPr="00B971C2" w:rsidRDefault="00724570" w:rsidP="009D2E28">
      <w:pPr>
        <w:spacing w:before="1"/>
        <w:jc w:val="right"/>
        <w:rPr>
          <w:rFonts w:ascii="Times New Roman" w:eastAsia="Times New Roman" w:hAnsi="Times New Roman" w:cs="Times New Roman"/>
          <w:b/>
          <w:bCs/>
        </w:rPr>
      </w:pPr>
    </w:p>
    <w:p w:rsidR="00711828" w:rsidRPr="00B971C2" w:rsidRDefault="006B791B" w:rsidP="00E877A0">
      <w:pPr>
        <w:pStyle w:val="BodyText"/>
        <w:ind w:left="0"/>
        <w:rPr>
          <w:rFonts w:cs="Times New Roman"/>
          <w:sz w:val="22"/>
          <w:szCs w:val="22"/>
        </w:rPr>
      </w:pPr>
      <w:r w:rsidRPr="00B971C2">
        <w:rPr>
          <w:rFonts w:cs="Times New Roman"/>
          <w:sz w:val="22"/>
          <w:szCs w:val="22"/>
        </w:rPr>
        <w:t>You</w:t>
      </w:r>
      <w:r w:rsidRPr="00B971C2">
        <w:rPr>
          <w:rFonts w:cs="Times New Roman"/>
          <w:spacing w:val="1"/>
          <w:sz w:val="22"/>
          <w:szCs w:val="22"/>
        </w:rPr>
        <w:t xml:space="preserve"> </w:t>
      </w:r>
      <w:r w:rsidRPr="00B971C2">
        <w:rPr>
          <w:rFonts w:cs="Times New Roman"/>
          <w:spacing w:val="-1"/>
          <w:sz w:val="22"/>
          <w:szCs w:val="22"/>
        </w:rPr>
        <w:t>can</w:t>
      </w:r>
      <w:r w:rsidRPr="00B971C2">
        <w:rPr>
          <w:rFonts w:cs="Times New Roman"/>
          <w:spacing w:val="2"/>
          <w:sz w:val="22"/>
          <w:szCs w:val="22"/>
        </w:rPr>
        <w:t xml:space="preserve"> </w:t>
      </w:r>
      <w:r w:rsidRPr="00B971C2">
        <w:rPr>
          <w:rFonts w:cs="Times New Roman"/>
          <w:spacing w:val="-1"/>
          <w:sz w:val="22"/>
          <w:szCs w:val="22"/>
        </w:rPr>
        <w:t>v</w:t>
      </w:r>
      <w:hyperlink r:id="rId9">
        <w:r w:rsidRPr="00B971C2">
          <w:rPr>
            <w:rFonts w:cs="Times New Roman"/>
            <w:spacing w:val="-1"/>
            <w:sz w:val="22"/>
            <w:szCs w:val="22"/>
          </w:rPr>
          <w:t>isit</w:t>
        </w:r>
        <w:r w:rsidRPr="00B971C2">
          <w:rPr>
            <w:rFonts w:cs="Times New Roman"/>
            <w:sz w:val="22"/>
            <w:szCs w:val="22"/>
          </w:rPr>
          <w:t xml:space="preserve"> </w:t>
        </w:r>
        <w:r w:rsidRPr="00B971C2">
          <w:rPr>
            <w:rFonts w:cs="Times New Roman"/>
            <w:spacing w:val="-1"/>
            <w:sz w:val="22"/>
            <w:szCs w:val="22"/>
          </w:rPr>
          <w:t>www.com.edu/rmi</w:t>
        </w:r>
      </w:hyperlink>
      <w:r w:rsidRPr="00B971C2">
        <w:rPr>
          <w:rFonts w:cs="Times New Roman"/>
          <w:spacing w:val="3"/>
          <w:sz w:val="22"/>
          <w:szCs w:val="22"/>
        </w:rPr>
        <w:t xml:space="preserve"> </w:t>
      </w:r>
      <w:r w:rsidRPr="00B971C2">
        <w:rPr>
          <w:rFonts w:cs="Times New Roman"/>
          <w:spacing w:val="-1"/>
          <w:sz w:val="22"/>
          <w:szCs w:val="22"/>
        </w:rPr>
        <w:t>for</w:t>
      </w:r>
      <w:r w:rsidRPr="00B971C2">
        <w:rPr>
          <w:rFonts w:cs="Times New Roman"/>
          <w:spacing w:val="2"/>
          <w:sz w:val="22"/>
          <w:szCs w:val="22"/>
        </w:rPr>
        <w:t xml:space="preserve"> </w:t>
      </w:r>
      <w:r w:rsidRPr="00B971C2">
        <w:rPr>
          <w:rFonts w:cs="Times New Roman"/>
          <w:sz w:val="22"/>
          <w:szCs w:val="22"/>
        </w:rPr>
        <w:t xml:space="preserve">the </w:t>
      </w:r>
      <w:r w:rsidRPr="00B971C2">
        <w:rPr>
          <w:rFonts w:cs="Times New Roman"/>
          <w:spacing w:val="-1"/>
          <w:sz w:val="22"/>
          <w:szCs w:val="22"/>
        </w:rPr>
        <w:t>registration</w:t>
      </w:r>
      <w:r w:rsidRPr="00B971C2">
        <w:rPr>
          <w:rFonts w:cs="Times New Roman"/>
          <w:spacing w:val="1"/>
          <w:sz w:val="22"/>
          <w:szCs w:val="22"/>
        </w:rPr>
        <w:t xml:space="preserve"> </w:t>
      </w:r>
      <w:r w:rsidRPr="00B971C2">
        <w:rPr>
          <w:rFonts w:cs="Times New Roman"/>
          <w:spacing w:val="-2"/>
          <w:sz w:val="22"/>
          <w:szCs w:val="22"/>
        </w:rPr>
        <w:t>form.</w:t>
      </w:r>
      <w:r w:rsidRPr="00B971C2">
        <w:rPr>
          <w:rFonts w:cs="Times New Roman"/>
          <w:sz w:val="22"/>
          <w:szCs w:val="22"/>
        </w:rPr>
        <w:t xml:space="preserve"> </w:t>
      </w:r>
      <w:r w:rsidRPr="00B971C2">
        <w:rPr>
          <w:rFonts w:cs="Times New Roman"/>
          <w:spacing w:val="1"/>
          <w:sz w:val="22"/>
          <w:szCs w:val="22"/>
        </w:rPr>
        <w:t xml:space="preserve"> </w:t>
      </w:r>
      <w:r w:rsidRPr="00B971C2">
        <w:rPr>
          <w:rFonts w:cs="Times New Roman"/>
          <w:sz w:val="22"/>
          <w:szCs w:val="22"/>
        </w:rPr>
        <w:t xml:space="preserve">For </w:t>
      </w:r>
      <w:r w:rsidRPr="00B971C2">
        <w:rPr>
          <w:rFonts w:cs="Times New Roman"/>
          <w:spacing w:val="-1"/>
          <w:sz w:val="22"/>
          <w:szCs w:val="22"/>
        </w:rPr>
        <w:t>more information,</w:t>
      </w:r>
      <w:r w:rsidRPr="00B971C2">
        <w:rPr>
          <w:rFonts w:cs="Times New Roman"/>
          <w:sz w:val="22"/>
          <w:szCs w:val="22"/>
        </w:rPr>
        <w:t xml:space="preserve"> </w:t>
      </w:r>
      <w:r w:rsidRPr="00B971C2">
        <w:rPr>
          <w:rFonts w:cs="Times New Roman"/>
          <w:spacing w:val="-1"/>
          <w:sz w:val="22"/>
          <w:szCs w:val="22"/>
        </w:rPr>
        <w:t>call</w:t>
      </w:r>
      <w:r w:rsidRPr="00B971C2">
        <w:rPr>
          <w:rFonts w:cs="Times New Roman"/>
          <w:sz w:val="22"/>
          <w:szCs w:val="22"/>
        </w:rPr>
        <w:t xml:space="preserve"> 409-933-8365</w:t>
      </w:r>
      <w:r w:rsidRPr="00B971C2">
        <w:rPr>
          <w:rFonts w:cs="Times New Roman"/>
          <w:spacing w:val="-4"/>
          <w:sz w:val="22"/>
          <w:szCs w:val="22"/>
        </w:rPr>
        <w:t xml:space="preserve"> </w:t>
      </w:r>
      <w:r w:rsidRPr="00B971C2">
        <w:rPr>
          <w:rFonts w:cs="Times New Roman"/>
          <w:sz w:val="22"/>
          <w:szCs w:val="22"/>
        </w:rPr>
        <w:t xml:space="preserve">or </w:t>
      </w:r>
      <w:r w:rsidRPr="00B971C2">
        <w:rPr>
          <w:rFonts w:cs="Times New Roman"/>
          <w:spacing w:val="-2"/>
          <w:sz w:val="22"/>
          <w:szCs w:val="22"/>
        </w:rPr>
        <w:t>email</w:t>
      </w:r>
      <w:r w:rsidRPr="00B971C2">
        <w:rPr>
          <w:rFonts w:cs="Times New Roman"/>
          <w:spacing w:val="1"/>
          <w:sz w:val="22"/>
          <w:szCs w:val="22"/>
        </w:rPr>
        <w:t xml:space="preserve"> </w:t>
      </w:r>
      <w:hyperlink r:id="rId10">
        <w:r w:rsidRPr="00B971C2">
          <w:rPr>
            <w:rFonts w:cs="Times New Roman"/>
            <w:color w:val="0000FF"/>
            <w:spacing w:val="-1"/>
            <w:sz w:val="22"/>
            <w:szCs w:val="22"/>
            <w:u w:val="single" w:color="0000FF"/>
          </w:rPr>
          <w:t>riskmanagement@com.edu</w:t>
        </w:r>
        <w:r w:rsidRPr="00B971C2">
          <w:rPr>
            <w:rFonts w:cs="Times New Roman"/>
            <w:spacing w:val="-1"/>
            <w:sz w:val="22"/>
            <w:szCs w:val="22"/>
          </w:rPr>
          <w:t>.</w:t>
        </w:r>
      </w:hyperlink>
    </w:p>
    <w:p w:rsidR="007C203E" w:rsidRPr="00B971C2" w:rsidRDefault="007C203E" w:rsidP="009966E2">
      <w:pPr>
        <w:spacing w:before="7"/>
        <w:rPr>
          <w:rFonts w:ascii="Times New Roman" w:eastAsia="Times New Roman" w:hAnsi="Times New Roman" w:cs="Times New Roman"/>
        </w:rPr>
      </w:pPr>
    </w:p>
    <w:p w:rsidR="009966E2" w:rsidRPr="00B971C2" w:rsidRDefault="009966E2" w:rsidP="009966E2">
      <w:pPr>
        <w:spacing w:before="7"/>
        <w:rPr>
          <w:rFonts w:ascii="Times New Roman" w:eastAsia="Times New Roman" w:hAnsi="Times New Roman" w:cs="Times New Roman"/>
          <w:b/>
        </w:rPr>
      </w:pPr>
      <w:r w:rsidRPr="00B971C2">
        <w:rPr>
          <w:rFonts w:ascii="Times New Roman" w:eastAsia="Times New Roman" w:hAnsi="Times New Roman" w:cs="Times New Roman"/>
          <w:b/>
        </w:rPr>
        <w:t>INTRODUCTION TO PROCESS SAFETY MANAGEMENT-8HRS</w:t>
      </w:r>
    </w:p>
    <w:p w:rsidR="009966E2" w:rsidRPr="00B971C2" w:rsidRDefault="009966E2" w:rsidP="009966E2">
      <w:pPr>
        <w:spacing w:before="7"/>
        <w:rPr>
          <w:rFonts w:ascii="Times New Roman" w:eastAsia="Times New Roman" w:hAnsi="Times New Roman" w:cs="Times New Roman"/>
        </w:rPr>
      </w:pPr>
      <w:r w:rsidRPr="00B971C2">
        <w:rPr>
          <w:rFonts w:ascii="Times New Roman" w:eastAsia="Times New Roman" w:hAnsi="Times New Roman" w:cs="Times New Roman"/>
        </w:rPr>
        <w:t>This course will review the history of process safety management (PSM), the importance of PSM and regulatory implications in the United States.  Each of the 14 elements of PSM will be discussed and examples of compliance provided.  Participants will be encouraged to share their own experiences and ask questions to foster a more active discussion.  The objective of this course is to provide participants with a working knowledge of the PSM framework and some tools to help overcome challenges associated with managing a PSM program.  Participants will be introduced to resources from OSHA, AICHE, CCPS and other industry leaders.  The course will briefly touch on the EPA’s Risk Management Plan requirements.</w:t>
      </w:r>
    </w:p>
    <w:p w:rsidR="009966E2" w:rsidRPr="00B971C2" w:rsidRDefault="009966E2" w:rsidP="009966E2">
      <w:pPr>
        <w:spacing w:before="7"/>
        <w:rPr>
          <w:rFonts w:ascii="Times New Roman" w:eastAsia="Times New Roman" w:hAnsi="Times New Roman" w:cs="Times New Roman"/>
        </w:rPr>
      </w:pPr>
      <w:r w:rsidRPr="00B971C2">
        <w:rPr>
          <w:rFonts w:ascii="Times New Roman" w:eastAsia="Times New Roman" w:hAnsi="Times New Roman" w:cs="Times New Roman"/>
        </w:rPr>
        <w:t>SAFE-SYN-</w:t>
      </w:r>
      <w:r w:rsidR="00312DB8" w:rsidRPr="00B971C2">
        <w:rPr>
          <w:rFonts w:ascii="Times New Roman" w:eastAsia="Times New Roman" w:hAnsi="Times New Roman" w:cs="Times New Roman"/>
        </w:rPr>
        <w:t>3863-</w:t>
      </w:r>
      <w:r w:rsidRPr="00B971C2">
        <w:rPr>
          <w:rFonts w:ascii="Times New Roman" w:eastAsia="Times New Roman" w:hAnsi="Times New Roman" w:cs="Times New Roman"/>
        </w:rPr>
        <w:t>OSHT-1071-119CL</w:t>
      </w:r>
      <w:r w:rsidRPr="00B971C2">
        <w:rPr>
          <w:rFonts w:ascii="Times New Roman" w:eastAsia="Times New Roman" w:hAnsi="Times New Roman" w:cs="Times New Roman"/>
        </w:rPr>
        <w:tab/>
      </w:r>
      <w:r w:rsidR="007C203E" w:rsidRPr="00B971C2">
        <w:rPr>
          <w:rFonts w:ascii="Times New Roman" w:eastAsia="Times New Roman" w:hAnsi="Times New Roman" w:cs="Times New Roman"/>
        </w:rPr>
        <w:t xml:space="preserve">  10/14/16</w:t>
      </w:r>
      <w:r w:rsidR="007C203E" w:rsidRPr="00B971C2">
        <w:rPr>
          <w:rFonts w:ascii="Times New Roman" w:eastAsia="Times New Roman" w:hAnsi="Times New Roman" w:cs="Times New Roman"/>
        </w:rPr>
        <w:tab/>
        <w:t xml:space="preserve">GCSI </w:t>
      </w:r>
      <w:r w:rsidR="007C203E" w:rsidRPr="00B971C2">
        <w:rPr>
          <w:rFonts w:ascii="Times New Roman" w:eastAsia="Times New Roman" w:hAnsi="Times New Roman" w:cs="Times New Roman"/>
        </w:rPr>
        <w:tab/>
        <w:t>Rm 112/115</w:t>
      </w:r>
      <w:r w:rsidR="007C203E" w:rsidRPr="00B971C2">
        <w:rPr>
          <w:rFonts w:ascii="Times New Roman" w:eastAsia="Times New Roman" w:hAnsi="Times New Roman" w:cs="Times New Roman"/>
        </w:rPr>
        <w:tab/>
      </w:r>
      <w:r w:rsidRPr="00B971C2">
        <w:rPr>
          <w:rFonts w:ascii="Times New Roman" w:eastAsia="Times New Roman" w:hAnsi="Times New Roman" w:cs="Times New Roman"/>
        </w:rPr>
        <w:t>B. Hamilton</w:t>
      </w:r>
    </w:p>
    <w:p w:rsidR="007C203E" w:rsidRPr="00B971C2" w:rsidRDefault="007C203E" w:rsidP="009966E2">
      <w:pPr>
        <w:spacing w:before="7"/>
        <w:rPr>
          <w:rFonts w:ascii="Times New Roman" w:eastAsia="Times New Roman" w:hAnsi="Times New Roman" w:cs="Times New Roman"/>
          <w:b/>
        </w:rPr>
      </w:pPr>
    </w:p>
    <w:p w:rsidR="006E2CF2" w:rsidRPr="00B971C2" w:rsidRDefault="006E2CF2" w:rsidP="009966E2">
      <w:pPr>
        <w:spacing w:before="7"/>
        <w:rPr>
          <w:rFonts w:ascii="Times New Roman" w:eastAsia="Times New Roman" w:hAnsi="Times New Roman" w:cs="Times New Roman"/>
          <w:b/>
        </w:rPr>
      </w:pPr>
      <w:r w:rsidRPr="00B971C2">
        <w:rPr>
          <w:rFonts w:ascii="Times New Roman" w:eastAsia="Times New Roman" w:hAnsi="Times New Roman" w:cs="Times New Roman"/>
          <w:b/>
        </w:rPr>
        <w:t>WALKING/WORKING SURFACES-8HRS</w:t>
      </w:r>
    </w:p>
    <w:p w:rsidR="006E2CF2" w:rsidRPr="00B971C2" w:rsidRDefault="006E2CF2" w:rsidP="009966E2">
      <w:pPr>
        <w:spacing w:before="7"/>
        <w:rPr>
          <w:rFonts w:ascii="Times New Roman" w:eastAsia="Times New Roman" w:hAnsi="Times New Roman" w:cs="Times New Roman"/>
        </w:rPr>
      </w:pPr>
      <w:r w:rsidRPr="00B971C2">
        <w:rPr>
          <w:rFonts w:ascii="Times New Roman" w:eastAsia="Times New Roman" w:hAnsi="Times New Roman" w:cs="Times New Roman"/>
        </w:rPr>
        <w:t>Slips, trips, and falls constitute the majority of general industry accidents. They cause 15% of all accidental deaths, and are second only to motor vehicles as a cause of fatalities. The OSHA standards for walking and working surfaces apply to all permanent places of employment, except where only domestic, mining, or agricultural work is performed.  Upon completion of the lesson, participants will be able to; define the terms: floor hole, floor opening, wall opening, standard railing, and standard toe board, discuss requirements to consider in order to avoid walking/working surface hazards, and follow recommended practices for using ladders and scaffolds.</w:t>
      </w:r>
    </w:p>
    <w:p w:rsidR="00F944F8" w:rsidRPr="00B971C2" w:rsidRDefault="006E2CF2" w:rsidP="006E2CF2">
      <w:pPr>
        <w:spacing w:before="7"/>
        <w:rPr>
          <w:rFonts w:ascii="Times New Roman" w:eastAsia="Times New Roman" w:hAnsi="Times New Roman" w:cs="Times New Roman"/>
        </w:rPr>
      </w:pPr>
      <w:r w:rsidRPr="00B971C2">
        <w:rPr>
          <w:rFonts w:ascii="Times New Roman" w:eastAsia="Times New Roman" w:hAnsi="Times New Roman" w:cs="Times New Roman"/>
        </w:rPr>
        <w:t>SAFE-SYN-</w:t>
      </w:r>
      <w:r w:rsidR="00312DB8" w:rsidRPr="00B971C2">
        <w:rPr>
          <w:rFonts w:ascii="Times New Roman" w:eastAsia="Times New Roman" w:hAnsi="Times New Roman" w:cs="Times New Roman"/>
        </w:rPr>
        <w:t>3864-</w:t>
      </w:r>
      <w:r w:rsidR="007C203E" w:rsidRPr="00B971C2">
        <w:rPr>
          <w:rFonts w:ascii="Times New Roman" w:eastAsia="Times New Roman" w:hAnsi="Times New Roman" w:cs="Times New Roman"/>
        </w:rPr>
        <w:t>OSHT-1071-120CL</w:t>
      </w:r>
      <w:r w:rsidR="007C203E" w:rsidRPr="00B971C2">
        <w:rPr>
          <w:rFonts w:ascii="Times New Roman" w:eastAsia="Times New Roman" w:hAnsi="Times New Roman" w:cs="Times New Roman"/>
        </w:rPr>
        <w:tab/>
        <w:t xml:space="preserve">  10/28/16</w:t>
      </w:r>
      <w:r w:rsidR="007C203E" w:rsidRPr="00B971C2">
        <w:rPr>
          <w:rFonts w:ascii="Times New Roman" w:eastAsia="Times New Roman" w:hAnsi="Times New Roman" w:cs="Times New Roman"/>
        </w:rPr>
        <w:tab/>
      </w:r>
      <w:r w:rsidRPr="00B971C2">
        <w:rPr>
          <w:rFonts w:ascii="Times New Roman" w:eastAsia="Times New Roman" w:hAnsi="Times New Roman" w:cs="Times New Roman"/>
        </w:rPr>
        <w:t xml:space="preserve">GCSI </w:t>
      </w:r>
      <w:r w:rsidRPr="00B971C2">
        <w:rPr>
          <w:rFonts w:ascii="Times New Roman" w:eastAsia="Times New Roman" w:hAnsi="Times New Roman" w:cs="Times New Roman"/>
        </w:rPr>
        <w:tab/>
        <w:t>Rm 112/115</w:t>
      </w:r>
      <w:r w:rsidRPr="00B971C2">
        <w:rPr>
          <w:rFonts w:ascii="Times New Roman" w:eastAsia="Times New Roman" w:hAnsi="Times New Roman" w:cs="Times New Roman"/>
        </w:rPr>
        <w:tab/>
        <w:t>G. Njoku</w:t>
      </w:r>
    </w:p>
    <w:p w:rsidR="00F944F8" w:rsidRPr="00B971C2" w:rsidRDefault="00F944F8" w:rsidP="006E2CF2">
      <w:pPr>
        <w:spacing w:before="7"/>
        <w:rPr>
          <w:rFonts w:ascii="Times New Roman" w:eastAsia="Times New Roman" w:hAnsi="Times New Roman" w:cs="Times New Roman"/>
          <w:b/>
        </w:rPr>
      </w:pPr>
    </w:p>
    <w:p w:rsidR="006E2CF2" w:rsidRPr="00B971C2" w:rsidRDefault="006E2CF2" w:rsidP="006E2CF2">
      <w:pPr>
        <w:spacing w:before="7"/>
        <w:rPr>
          <w:rFonts w:ascii="Times New Roman" w:eastAsia="Times New Roman" w:hAnsi="Times New Roman" w:cs="Times New Roman"/>
          <w:b/>
        </w:rPr>
      </w:pPr>
      <w:r w:rsidRPr="00B971C2">
        <w:rPr>
          <w:rFonts w:ascii="Times New Roman" w:eastAsia="Times New Roman" w:hAnsi="Times New Roman" w:cs="Times New Roman"/>
          <w:b/>
        </w:rPr>
        <w:t>ACCIDENT INVESTIGATION-8HRS</w:t>
      </w:r>
    </w:p>
    <w:p w:rsidR="006E2CF2" w:rsidRPr="00B971C2" w:rsidRDefault="006E2CF2" w:rsidP="006E2CF2">
      <w:pPr>
        <w:spacing w:before="7"/>
        <w:rPr>
          <w:rFonts w:ascii="Times New Roman" w:eastAsia="Times New Roman" w:hAnsi="Times New Roman" w:cs="Times New Roman"/>
        </w:rPr>
      </w:pPr>
      <w:r w:rsidRPr="00B971C2">
        <w:rPr>
          <w:rFonts w:ascii="Times New Roman" w:eastAsia="Times New Roman" w:hAnsi="Times New Roman" w:cs="Times New Roman"/>
        </w:rPr>
        <w:t>The purpose of this course is to learn about different ways to investigate accidents.  You will determine the root causes and develop corrective actions.  Participants will use a variety of techniques to analyze accidents and help prevent future accidents from occurring.  After completing this course, each student will be able to: Understand the theory of accidents, including the domino theory and multiple causation, use interview techniques to collect data, determine causal factors and recommendations, perform an events/causal factors analysis and cause and effect chart.</w:t>
      </w:r>
    </w:p>
    <w:p w:rsidR="006E2CF2" w:rsidRPr="00B971C2" w:rsidRDefault="006E2CF2" w:rsidP="006E2CF2">
      <w:pPr>
        <w:spacing w:before="7"/>
        <w:rPr>
          <w:rFonts w:ascii="Times New Roman" w:eastAsia="Times New Roman" w:hAnsi="Times New Roman" w:cs="Times New Roman"/>
        </w:rPr>
      </w:pPr>
      <w:r w:rsidRPr="00B971C2">
        <w:rPr>
          <w:rFonts w:ascii="Times New Roman" w:eastAsia="Times New Roman" w:hAnsi="Times New Roman" w:cs="Times New Roman"/>
        </w:rPr>
        <w:t>SAFE-SYN-</w:t>
      </w:r>
      <w:r w:rsidR="00312DB8" w:rsidRPr="00B971C2">
        <w:rPr>
          <w:rFonts w:ascii="Times New Roman" w:eastAsia="Times New Roman" w:hAnsi="Times New Roman" w:cs="Times New Roman"/>
        </w:rPr>
        <w:t>3865-</w:t>
      </w:r>
      <w:r w:rsidR="007C203E" w:rsidRPr="00B971C2">
        <w:rPr>
          <w:rFonts w:ascii="Times New Roman" w:eastAsia="Times New Roman" w:hAnsi="Times New Roman" w:cs="Times New Roman"/>
        </w:rPr>
        <w:t>OSHT-1071-121CL</w:t>
      </w:r>
      <w:r w:rsidR="007C203E" w:rsidRPr="00B971C2">
        <w:rPr>
          <w:rFonts w:ascii="Times New Roman" w:eastAsia="Times New Roman" w:hAnsi="Times New Roman" w:cs="Times New Roman"/>
        </w:rPr>
        <w:tab/>
        <w:t xml:space="preserve">  11/11/16</w:t>
      </w:r>
      <w:r w:rsidR="007C203E" w:rsidRPr="00B971C2">
        <w:rPr>
          <w:rFonts w:ascii="Times New Roman" w:eastAsia="Times New Roman" w:hAnsi="Times New Roman" w:cs="Times New Roman"/>
        </w:rPr>
        <w:tab/>
      </w:r>
      <w:r w:rsidRPr="00B971C2">
        <w:rPr>
          <w:rFonts w:ascii="Times New Roman" w:eastAsia="Times New Roman" w:hAnsi="Times New Roman" w:cs="Times New Roman"/>
        </w:rPr>
        <w:t xml:space="preserve">GCSI </w:t>
      </w:r>
      <w:r w:rsidRPr="00B971C2">
        <w:rPr>
          <w:rFonts w:ascii="Times New Roman" w:eastAsia="Times New Roman" w:hAnsi="Times New Roman" w:cs="Times New Roman"/>
        </w:rPr>
        <w:tab/>
        <w:t>Rm 112/115</w:t>
      </w:r>
      <w:r w:rsidRPr="00B971C2">
        <w:rPr>
          <w:rFonts w:ascii="Times New Roman" w:eastAsia="Times New Roman" w:hAnsi="Times New Roman" w:cs="Times New Roman"/>
        </w:rPr>
        <w:tab/>
        <w:t>J. Oakley</w:t>
      </w:r>
    </w:p>
    <w:p w:rsidR="006E2CF2" w:rsidRPr="00B971C2" w:rsidRDefault="006E2CF2" w:rsidP="006E2CF2">
      <w:pPr>
        <w:spacing w:before="7"/>
        <w:rPr>
          <w:rFonts w:ascii="Times New Roman" w:eastAsia="Times New Roman" w:hAnsi="Times New Roman" w:cs="Times New Roman"/>
        </w:rPr>
      </w:pPr>
    </w:p>
    <w:p w:rsidR="00B971C2" w:rsidRDefault="00B971C2" w:rsidP="006E2CF2">
      <w:pPr>
        <w:spacing w:before="7"/>
        <w:rPr>
          <w:rFonts w:ascii="Times New Roman" w:eastAsia="Times New Roman" w:hAnsi="Times New Roman" w:cs="Times New Roman"/>
          <w:b/>
        </w:rPr>
      </w:pPr>
    </w:p>
    <w:p w:rsidR="00B971C2" w:rsidRDefault="00B971C2" w:rsidP="006E2CF2">
      <w:pPr>
        <w:spacing w:before="7"/>
        <w:rPr>
          <w:rFonts w:ascii="Times New Roman" w:eastAsia="Times New Roman" w:hAnsi="Times New Roman" w:cs="Times New Roman"/>
          <w:b/>
        </w:rPr>
      </w:pPr>
    </w:p>
    <w:p w:rsidR="00B971C2" w:rsidRDefault="00B971C2" w:rsidP="006E2CF2">
      <w:pPr>
        <w:spacing w:before="7"/>
        <w:rPr>
          <w:rFonts w:ascii="Times New Roman" w:eastAsia="Times New Roman" w:hAnsi="Times New Roman" w:cs="Times New Roman"/>
          <w:b/>
        </w:rPr>
      </w:pPr>
    </w:p>
    <w:p w:rsidR="006E2CF2" w:rsidRPr="00B971C2" w:rsidRDefault="008659C7" w:rsidP="006E2CF2">
      <w:pPr>
        <w:spacing w:before="7"/>
        <w:rPr>
          <w:rFonts w:ascii="Times New Roman" w:eastAsia="Times New Roman" w:hAnsi="Times New Roman" w:cs="Times New Roman"/>
          <w:b/>
        </w:rPr>
      </w:pPr>
      <w:bookmarkStart w:id="0" w:name="_GoBack"/>
      <w:bookmarkEnd w:id="0"/>
      <w:r w:rsidRPr="00B971C2">
        <w:rPr>
          <w:rFonts w:ascii="Times New Roman" w:eastAsia="Times New Roman" w:hAnsi="Times New Roman" w:cs="Times New Roman"/>
          <w:b/>
        </w:rPr>
        <w:lastRenderedPageBreak/>
        <w:t>RISK MANAGEMENT FOR SAFETY</w:t>
      </w:r>
      <w:r w:rsidR="006E2CF2" w:rsidRPr="00B971C2">
        <w:rPr>
          <w:rFonts w:ascii="Times New Roman" w:eastAsia="Times New Roman" w:hAnsi="Times New Roman" w:cs="Times New Roman"/>
          <w:b/>
        </w:rPr>
        <w:t>-8HRS</w:t>
      </w:r>
    </w:p>
    <w:p w:rsidR="006E2CF2" w:rsidRPr="00B971C2" w:rsidRDefault="006E2CF2" w:rsidP="006E2CF2">
      <w:pPr>
        <w:spacing w:before="7"/>
        <w:rPr>
          <w:rFonts w:ascii="Times New Roman" w:eastAsia="Times New Roman" w:hAnsi="Times New Roman" w:cs="Times New Roman"/>
        </w:rPr>
      </w:pPr>
      <w:r w:rsidRPr="00B971C2">
        <w:rPr>
          <w:rFonts w:ascii="Times New Roman" w:eastAsia="Times New Roman" w:hAnsi="Times New Roman" w:cs="Times New Roman"/>
        </w:rPr>
        <w:t>Safety risk management is a key component of a successful safety management system, required to assess the risks associated with identified hazards, and to develop and implement effective mitigation.  In this course we will learn how to; improve operational safety by correctly identifying hazards, review safety risk management processes, develop and utilize risk management techniques, eliminate or minimize risk; discuss how behavior influences risk vs. rewards.</w:t>
      </w:r>
    </w:p>
    <w:p w:rsidR="009966E2" w:rsidRPr="00B971C2" w:rsidRDefault="006E2CF2" w:rsidP="009966E2">
      <w:pPr>
        <w:spacing w:before="7"/>
        <w:rPr>
          <w:rFonts w:ascii="Times New Roman" w:eastAsia="Times New Roman" w:hAnsi="Times New Roman" w:cs="Times New Roman"/>
        </w:rPr>
      </w:pPr>
      <w:r w:rsidRPr="00B971C2">
        <w:rPr>
          <w:rFonts w:ascii="Times New Roman" w:eastAsia="Times New Roman" w:hAnsi="Times New Roman" w:cs="Times New Roman"/>
        </w:rPr>
        <w:t>SAFE-SYN-</w:t>
      </w:r>
      <w:r w:rsidR="00312DB8" w:rsidRPr="00B971C2">
        <w:rPr>
          <w:rFonts w:ascii="Times New Roman" w:eastAsia="Times New Roman" w:hAnsi="Times New Roman" w:cs="Times New Roman"/>
        </w:rPr>
        <w:t>3866-</w:t>
      </w:r>
      <w:r w:rsidR="007C203E" w:rsidRPr="00B971C2">
        <w:rPr>
          <w:rFonts w:ascii="Times New Roman" w:eastAsia="Times New Roman" w:hAnsi="Times New Roman" w:cs="Times New Roman"/>
        </w:rPr>
        <w:t>OSHT-1071-122CL</w:t>
      </w:r>
      <w:r w:rsidR="007C203E" w:rsidRPr="00B971C2">
        <w:rPr>
          <w:rFonts w:ascii="Times New Roman" w:eastAsia="Times New Roman" w:hAnsi="Times New Roman" w:cs="Times New Roman"/>
        </w:rPr>
        <w:tab/>
        <w:t xml:space="preserve">  12/02/16</w:t>
      </w:r>
      <w:r w:rsidR="007C203E" w:rsidRPr="00B971C2">
        <w:rPr>
          <w:rFonts w:ascii="Times New Roman" w:eastAsia="Times New Roman" w:hAnsi="Times New Roman" w:cs="Times New Roman"/>
        </w:rPr>
        <w:tab/>
      </w:r>
      <w:r w:rsidRPr="00B971C2">
        <w:rPr>
          <w:rFonts w:ascii="Times New Roman" w:eastAsia="Times New Roman" w:hAnsi="Times New Roman" w:cs="Times New Roman"/>
        </w:rPr>
        <w:t xml:space="preserve">GCSI </w:t>
      </w:r>
      <w:r w:rsidRPr="00B971C2">
        <w:rPr>
          <w:rFonts w:ascii="Times New Roman" w:eastAsia="Times New Roman" w:hAnsi="Times New Roman" w:cs="Times New Roman"/>
        </w:rPr>
        <w:tab/>
        <w:t>Rm 112/115</w:t>
      </w:r>
      <w:r w:rsidRPr="00B971C2">
        <w:rPr>
          <w:rFonts w:ascii="Times New Roman" w:eastAsia="Times New Roman" w:hAnsi="Times New Roman" w:cs="Times New Roman"/>
        </w:rPr>
        <w:tab/>
      </w:r>
      <w:r w:rsidR="00F34A11" w:rsidRPr="00B971C2">
        <w:rPr>
          <w:rFonts w:ascii="Times New Roman" w:eastAsia="Times New Roman" w:hAnsi="Times New Roman" w:cs="Times New Roman"/>
        </w:rPr>
        <w:t>D.  Loyd</w:t>
      </w:r>
    </w:p>
    <w:p w:rsidR="001B64B1" w:rsidRPr="00B971C2" w:rsidRDefault="001B64B1" w:rsidP="00711828">
      <w:pPr>
        <w:spacing w:before="7"/>
        <w:rPr>
          <w:rFonts w:ascii="Times New Roman" w:eastAsia="Times New Roman" w:hAnsi="Times New Roman" w:cs="Times New Roman"/>
        </w:rPr>
      </w:pPr>
    </w:p>
    <w:p w:rsidR="001B64B1" w:rsidRPr="00B971C2" w:rsidRDefault="001B64B1" w:rsidP="00711828">
      <w:pPr>
        <w:spacing w:before="7"/>
        <w:rPr>
          <w:rFonts w:ascii="Times New Roman" w:eastAsia="Times New Roman" w:hAnsi="Times New Roman" w:cs="Times New Roman"/>
        </w:rPr>
      </w:pPr>
    </w:p>
    <w:p w:rsidR="009F0405" w:rsidRPr="00B971C2" w:rsidRDefault="009F0405" w:rsidP="009F0405">
      <w:pPr>
        <w:pStyle w:val="Heading1"/>
        <w:ind w:left="2996" w:right="4119" w:firstLine="604"/>
        <w:jc w:val="center"/>
        <w:rPr>
          <w:rFonts w:cs="Times New Roman"/>
          <w:spacing w:val="31"/>
          <w:sz w:val="22"/>
          <w:szCs w:val="22"/>
        </w:rPr>
      </w:pPr>
      <w:r w:rsidRPr="00B971C2">
        <w:rPr>
          <w:rFonts w:cs="Times New Roman"/>
          <w:spacing w:val="-1"/>
          <w:sz w:val="22"/>
          <w:szCs w:val="22"/>
        </w:rPr>
        <w:t>*Gulf</w:t>
      </w:r>
      <w:r w:rsidRPr="00B971C2">
        <w:rPr>
          <w:rFonts w:cs="Times New Roman"/>
          <w:sz w:val="22"/>
          <w:szCs w:val="22"/>
        </w:rPr>
        <w:t xml:space="preserve"> </w:t>
      </w:r>
      <w:r w:rsidRPr="00B971C2">
        <w:rPr>
          <w:rFonts w:cs="Times New Roman"/>
          <w:spacing w:val="-1"/>
          <w:sz w:val="22"/>
          <w:szCs w:val="22"/>
        </w:rPr>
        <w:t>Coast</w:t>
      </w:r>
      <w:r w:rsidRPr="00B971C2">
        <w:rPr>
          <w:rFonts w:cs="Times New Roman"/>
          <w:sz w:val="22"/>
          <w:szCs w:val="22"/>
        </w:rPr>
        <w:t xml:space="preserve"> </w:t>
      </w:r>
      <w:r w:rsidRPr="00B971C2">
        <w:rPr>
          <w:rFonts w:cs="Times New Roman"/>
          <w:spacing w:val="-1"/>
          <w:sz w:val="22"/>
          <w:szCs w:val="22"/>
        </w:rPr>
        <w:t>Safety Institute</w:t>
      </w:r>
    </w:p>
    <w:p w:rsidR="009F0405" w:rsidRPr="00B971C2" w:rsidRDefault="009F0405" w:rsidP="009F0405">
      <w:pPr>
        <w:pStyle w:val="Heading1"/>
        <w:ind w:left="4156" w:right="4119" w:firstLine="164"/>
        <w:rPr>
          <w:rFonts w:cs="Times New Roman"/>
          <w:b w:val="0"/>
          <w:bCs w:val="0"/>
          <w:sz w:val="22"/>
          <w:szCs w:val="22"/>
        </w:rPr>
      </w:pPr>
      <w:r w:rsidRPr="00B971C2">
        <w:rPr>
          <w:rFonts w:cs="Times New Roman"/>
          <w:sz w:val="22"/>
          <w:szCs w:val="22"/>
        </w:rPr>
        <w:t>320</w:t>
      </w:r>
      <w:r w:rsidRPr="00B971C2">
        <w:rPr>
          <w:rFonts w:cs="Times New Roman"/>
          <w:spacing w:val="-1"/>
          <w:sz w:val="22"/>
          <w:szCs w:val="22"/>
        </w:rPr>
        <w:t xml:space="preserve"> Delany </w:t>
      </w:r>
      <w:r w:rsidRPr="00B971C2">
        <w:rPr>
          <w:rFonts w:cs="Times New Roman"/>
          <w:sz w:val="22"/>
          <w:szCs w:val="22"/>
        </w:rPr>
        <w:t>Rd</w:t>
      </w:r>
    </w:p>
    <w:p w:rsidR="009F0405" w:rsidRPr="00B971C2" w:rsidRDefault="009F0405" w:rsidP="009F0405">
      <w:pPr>
        <w:ind w:left="3600" w:right="4335"/>
        <w:jc w:val="center"/>
        <w:rPr>
          <w:rFonts w:ascii="Times New Roman" w:hAnsi="Times New Roman" w:cs="Times New Roman"/>
          <w:b/>
          <w:spacing w:val="27"/>
          <w:lang w:val="fr-FR"/>
        </w:rPr>
      </w:pPr>
      <w:r w:rsidRPr="00B971C2">
        <w:rPr>
          <w:rFonts w:ascii="Times New Roman" w:hAnsi="Times New Roman" w:cs="Times New Roman"/>
          <w:b/>
        </w:rPr>
        <w:t xml:space="preserve">    </w:t>
      </w:r>
      <w:r w:rsidRPr="00B971C2">
        <w:rPr>
          <w:rFonts w:ascii="Times New Roman" w:hAnsi="Times New Roman" w:cs="Times New Roman"/>
          <w:b/>
          <w:lang w:val="fr-FR"/>
        </w:rPr>
        <w:t>La</w:t>
      </w:r>
      <w:r w:rsidRPr="00B971C2">
        <w:rPr>
          <w:rFonts w:ascii="Times New Roman" w:hAnsi="Times New Roman" w:cs="Times New Roman"/>
          <w:b/>
          <w:spacing w:val="-1"/>
          <w:lang w:val="fr-FR"/>
        </w:rPr>
        <w:t xml:space="preserve"> Marque,</w:t>
      </w:r>
      <w:r w:rsidRPr="00B971C2">
        <w:rPr>
          <w:rFonts w:ascii="Times New Roman" w:hAnsi="Times New Roman" w:cs="Times New Roman"/>
          <w:b/>
          <w:lang w:val="fr-FR"/>
        </w:rPr>
        <w:t xml:space="preserve"> TX</w:t>
      </w:r>
      <w:r w:rsidRPr="00B971C2">
        <w:rPr>
          <w:rFonts w:ascii="Times New Roman" w:hAnsi="Times New Roman" w:cs="Times New Roman"/>
          <w:b/>
          <w:spacing w:val="-3"/>
          <w:lang w:val="fr-FR"/>
        </w:rPr>
        <w:t xml:space="preserve"> </w:t>
      </w:r>
      <w:r w:rsidRPr="00B971C2">
        <w:rPr>
          <w:rFonts w:ascii="Times New Roman" w:hAnsi="Times New Roman" w:cs="Times New Roman"/>
          <w:b/>
          <w:lang w:val="fr-FR"/>
        </w:rPr>
        <w:t>77568</w:t>
      </w:r>
      <w:r w:rsidRPr="00B971C2">
        <w:rPr>
          <w:rFonts w:ascii="Times New Roman" w:hAnsi="Times New Roman" w:cs="Times New Roman"/>
          <w:b/>
          <w:spacing w:val="27"/>
          <w:lang w:val="fr-FR"/>
        </w:rPr>
        <w:t xml:space="preserve">             </w:t>
      </w:r>
      <w:r w:rsidRPr="00B971C2">
        <w:rPr>
          <w:rFonts w:ascii="Times New Roman" w:hAnsi="Times New Roman" w:cs="Times New Roman"/>
          <w:b/>
          <w:spacing w:val="-1"/>
          <w:lang w:val="fr-FR"/>
        </w:rPr>
        <w:t>(409)933-8365</w:t>
      </w:r>
    </w:p>
    <w:p w:rsidR="00724570" w:rsidRPr="00B971C2" w:rsidRDefault="009E0180" w:rsidP="006E2CF2">
      <w:pPr>
        <w:spacing w:before="2"/>
        <w:ind w:left="4128" w:right="1934"/>
        <w:rPr>
          <w:rFonts w:ascii="Times New Roman" w:hAnsi="Times New Roman" w:cs="Times New Roman"/>
          <w:b/>
          <w:spacing w:val="-1"/>
          <w:lang w:val="fr-FR"/>
        </w:rPr>
      </w:pPr>
      <w:hyperlink r:id="rId11">
        <w:r w:rsidR="009F0405" w:rsidRPr="00B971C2">
          <w:rPr>
            <w:rFonts w:ascii="Times New Roman" w:hAnsi="Times New Roman" w:cs="Times New Roman"/>
            <w:b/>
            <w:spacing w:val="-1"/>
            <w:lang w:val="fr-FR"/>
          </w:rPr>
          <w:t>www.com.edu/gcsi</w:t>
        </w:r>
      </w:hyperlink>
    </w:p>
    <w:p w:rsidR="001B64B1" w:rsidRDefault="001B64B1" w:rsidP="006E2CF2">
      <w:pPr>
        <w:spacing w:before="2"/>
        <w:ind w:left="4128" w:right="1934"/>
        <w:rPr>
          <w:rFonts w:ascii="Times New Roman" w:hAnsi="Times New Roman" w:cs="Times New Roman"/>
          <w:b/>
          <w:spacing w:val="-1"/>
          <w:lang w:val="fr-FR"/>
        </w:rPr>
      </w:pPr>
    </w:p>
    <w:p w:rsidR="001B64B1" w:rsidRDefault="001B64B1" w:rsidP="006E2CF2">
      <w:pPr>
        <w:spacing w:before="2"/>
        <w:ind w:left="4128" w:right="1934"/>
        <w:rPr>
          <w:rFonts w:ascii="Times New Roman" w:hAnsi="Times New Roman" w:cs="Times New Roman"/>
          <w:b/>
          <w:spacing w:val="-1"/>
          <w:lang w:val="fr-FR"/>
        </w:rPr>
      </w:pPr>
    </w:p>
    <w:p w:rsidR="001B64B1" w:rsidRPr="00955F12" w:rsidRDefault="001B64B1" w:rsidP="001B64B1">
      <w:pPr>
        <w:spacing w:before="2"/>
        <w:ind w:right="1934"/>
        <w:jc w:val="center"/>
        <w:rPr>
          <w:rFonts w:ascii="Times New Roman" w:eastAsia="Times New Roman" w:hAnsi="Times New Roman" w:cs="Times New Roman"/>
          <w:lang w:val="fr-FR"/>
        </w:rPr>
      </w:pPr>
      <w:r>
        <w:rPr>
          <w:rFonts w:ascii="Times New Roman" w:eastAsia="Times New Roman" w:hAnsi="Times New Roman" w:cs="Times New Roman"/>
          <w:lang w:val="fr-FR"/>
        </w:rPr>
        <w:tab/>
      </w:r>
      <w:r>
        <w:rPr>
          <w:rFonts w:ascii="Times New Roman" w:eastAsia="Times New Roman" w:hAnsi="Times New Roman" w:cs="Times New Roman"/>
          <w:lang w:val="fr-FR"/>
        </w:rPr>
        <w:tab/>
      </w:r>
    </w:p>
    <w:sectPr w:rsidR="001B64B1" w:rsidRPr="00955F12" w:rsidSect="00BE1B5D">
      <w:headerReference w:type="default" r:id="rId12"/>
      <w:pgSz w:w="12240" w:h="15840"/>
      <w:pgMar w:top="720" w:right="720" w:bottom="720" w:left="1181" w:header="3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180" w:rsidRDefault="009E0180">
      <w:r>
        <w:separator/>
      </w:r>
    </w:p>
  </w:endnote>
  <w:endnote w:type="continuationSeparator" w:id="0">
    <w:p w:rsidR="009E0180" w:rsidRDefault="009E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180" w:rsidRDefault="009E0180">
      <w:r>
        <w:separator/>
      </w:r>
    </w:p>
  </w:footnote>
  <w:footnote w:type="continuationSeparator" w:id="0">
    <w:p w:rsidR="009E0180" w:rsidRDefault="009E0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70" w:rsidRDefault="00A43092">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5FF4095" wp14:editId="0C5D8EF1">
              <wp:simplePos x="0" y="0"/>
              <wp:positionH relativeFrom="page">
                <wp:posOffset>5502303</wp:posOffset>
              </wp:positionH>
              <wp:positionV relativeFrom="page">
                <wp:posOffset>198783</wp:posOffset>
              </wp:positionV>
              <wp:extent cx="1282065" cy="165735"/>
              <wp:effectExtent l="0" t="0" r="1333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70" w:rsidRDefault="00724570">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F4095" id="_x0000_t202" coordsize="21600,21600" o:spt="202" path="m,l,21600r21600,l21600,xe">
              <v:stroke joinstyle="miter"/>
              <v:path gradientshapeok="t" o:connecttype="rect"/>
            </v:shapetype>
            <v:shape id="Text Box 1" o:spid="_x0000_s1026" type="#_x0000_t202" style="position:absolute;margin-left:433.25pt;margin-top:15.65pt;width:100.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up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" filled="f" stroked="f">
              <v:textbox inset="0,0,0,0">
                <w:txbxContent>
                  <w:p w:rsidR="00724570" w:rsidRDefault="00724570">
                    <w:pPr>
                      <w:spacing w:line="245" w:lineRule="exact"/>
                      <w:ind w:left="20"/>
                      <w:rPr>
                        <w:rFonts w:ascii="Calibri" w:eastAsia="Calibri" w:hAnsi="Calibri" w:cs="Calibr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70"/>
    <w:rsid w:val="0000702C"/>
    <w:rsid w:val="00017DBB"/>
    <w:rsid w:val="00022735"/>
    <w:rsid w:val="00031ADF"/>
    <w:rsid w:val="00053E63"/>
    <w:rsid w:val="00071E11"/>
    <w:rsid w:val="000A1DA3"/>
    <w:rsid w:val="000A3141"/>
    <w:rsid w:val="000F6C66"/>
    <w:rsid w:val="001243AF"/>
    <w:rsid w:val="001315D0"/>
    <w:rsid w:val="00132B42"/>
    <w:rsid w:val="001331A3"/>
    <w:rsid w:val="00156AA3"/>
    <w:rsid w:val="00162D08"/>
    <w:rsid w:val="001843F9"/>
    <w:rsid w:val="0019191A"/>
    <w:rsid w:val="00196CD6"/>
    <w:rsid w:val="0019760F"/>
    <w:rsid w:val="001A46E8"/>
    <w:rsid w:val="001B24D2"/>
    <w:rsid w:val="001B64B1"/>
    <w:rsid w:val="001C6467"/>
    <w:rsid w:val="001D6002"/>
    <w:rsid w:val="002103A1"/>
    <w:rsid w:val="0023252B"/>
    <w:rsid w:val="00236180"/>
    <w:rsid w:val="002831AB"/>
    <w:rsid w:val="0028547C"/>
    <w:rsid w:val="002B1ADA"/>
    <w:rsid w:val="002B5345"/>
    <w:rsid w:val="002C284D"/>
    <w:rsid w:val="00301C8C"/>
    <w:rsid w:val="00305A80"/>
    <w:rsid w:val="00312DB8"/>
    <w:rsid w:val="0031321A"/>
    <w:rsid w:val="00320980"/>
    <w:rsid w:val="00342E58"/>
    <w:rsid w:val="003475A7"/>
    <w:rsid w:val="00365C18"/>
    <w:rsid w:val="003670D7"/>
    <w:rsid w:val="00385A2B"/>
    <w:rsid w:val="003A2781"/>
    <w:rsid w:val="003A4A1D"/>
    <w:rsid w:val="003B5E66"/>
    <w:rsid w:val="003D445D"/>
    <w:rsid w:val="003E3045"/>
    <w:rsid w:val="003F08A2"/>
    <w:rsid w:val="003F511B"/>
    <w:rsid w:val="003F63C0"/>
    <w:rsid w:val="00425FF9"/>
    <w:rsid w:val="004263AE"/>
    <w:rsid w:val="00437740"/>
    <w:rsid w:val="00440A14"/>
    <w:rsid w:val="00445EA7"/>
    <w:rsid w:val="00447F47"/>
    <w:rsid w:val="00456E29"/>
    <w:rsid w:val="00463D30"/>
    <w:rsid w:val="00495964"/>
    <w:rsid w:val="004A015B"/>
    <w:rsid w:val="004A102D"/>
    <w:rsid w:val="004B3231"/>
    <w:rsid w:val="004B4C61"/>
    <w:rsid w:val="004C2D60"/>
    <w:rsid w:val="004C43E0"/>
    <w:rsid w:val="0052700B"/>
    <w:rsid w:val="0053371D"/>
    <w:rsid w:val="00534F07"/>
    <w:rsid w:val="0056588A"/>
    <w:rsid w:val="00572F7E"/>
    <w:rsid w:val="005743ED"/>
    <w:rsid w:val="00576EC1"/>
    <w:rsid w:val="00580799"/>
    <w:rsid w:val="005D38A8"/>
    <w:rsid w:val="005E7FC9"/>
    <w:rsid w:val="00600A30"/>
    <w:rsid w:val="00627EF2"/>
    <w:rsid w:val="0063127E"/>
    <w:rsid w:val="006319C6"/>
    <w:rsid w:val="00634918"/>
    <w:rsid w:val="0064724A"/>
    <w:rsid w:val="006562BA"/>
    <w:rsid w:val="006816C7"/>
    <w:rsid w:val="00691494"/>
    <w:rsid w:val="00697E08"/>
    <w:rsid w:val="006B32D0"/>
    <w:rsid w:val="006B791B"/>
    <w:rsid w:val="006C454B"/>
    <w:rsid w:val="006E2CF2"/>
    <w:rsid w:val="006E683B"/>
    <w:rsid w:val="006F0FD4"/>
    <w:rsid w:val="006F65F3"/>
    <w:rsid w:val="00711828"/>
    <w:rsid w:val="007145BA"/>
    <w:rsid w:val="00724570"/>
    <w:rsid w:val="0075029B"/>
    <w:rsid w:val="0075504C"/>
    <w:rsid w:val="00756CEC"/>
    <w:rsid w:val="00770290"/>
    <w:rsid w:val="007B39F3"/>
    <w:rsid w:val="007B4683"/>
    <w:rsid w:val="007B4925"/>
    <w:rsid w:val="007C203E"/>
    <w:rsid w:val="007C72C3"/>
    <w:rsid w:val="008659C7"/>
    <w:rsid w:val="008A4DAF"/>
    <w:rsid w:val="008C30B4"/>
    <w:rsid w:val="008D2F4F"/>
    <w:rsid w:val="008E59A0"/>
    <w:rsid w:val="00900B33"/>
    <w:rsid w:val="009063DE"/>
    <w:rsid w:val="00915E4F"/>
    <w:rsid w:val="00925138"/>
    <w:rsid w:val="009509B5"/>
    <w:rsid w:val="0095446E"/>
    <w:rsid w:val="00955F12"/>
    <w:rsid w:val="00970D66"/>
    <w:rsid w:val="0098340B"/>
    <w:rsid w:val="009863B2"/>
    <w:rsid w:val="009966E2"/>
    <w:rsid w:val="009B272A"/>
    <w:rsid w:val="009B4804"/>
    <w:rsid w:val="009D2E28"/>
    <w:rsid w:val="009E0180"/>
    <w:rsid w:val="009E602E"/>
    <w:rsid w:val="009F0405"/>
    <w:rsid w:val="009F4695"/>
    <w:rsid w:val="00A43092"/>
    <w:rsid w:val="00A56B91"/>
    <w:rsid w:val="00A9379A"/>
    <w:rsid w:val="00AF0AA3"/>
    <w:rsid w:val="00AF6BAF"/>
    <w:rsid w:val="00B1434F"/>
    <w:rsid w:val="00B16BB0"/>
    <w:rsid w:val="00B971C2"/>
    <w:rsid w:val="00BD78F4"/>
    <w:rsid w:val="00BE1B5D"/>
    <w:rsid w:val="00C01D3A"/>
    <w:rsid w:val="00C24F95"/>
    <w:rsid w:val="00C30BEE"/>
    <w:rsid w:val="00C63CB2"/>
    <w:rsid w:val="00C700BD"/>
    <w:rsid w:val="00CA624F"/>
    <w:rsid w:val="00CC52A9"/>
    <w:rsid w:val="00CE1C87"/>
    <w:rsid w:val="00CE5FBD"/>
    <w:rsid w:val="00CE71AB"/>
    <w:rsid w:val="00CF0367"/>
    <w:rsid w:val="00CF721D"/>
    <w:rsid w:val="00CF76C8"/>
    <w:rsid w:val="00D44CDF"/>
    <w:rsid w:val="00D714D8"/>
    <w:rsid w:val="00D9447D"/>
    <w:rsid w:val="00D97B1F"/>
    <w:rsid w:val="00DD3381"/>
    <w:rsid w:val="00E1606B"/>
    <w:rsid w:val="00E43C85"/>
    <w:rsid w:val="00E7437D"/>
    <w:rsid w:val="00E75551"/>
    <w:rsid w:val="00E877A0"/>
    <w:rsid w:val="00E93526"/>
    <w:rsid w:val="00EC4C3A"/>
    <w:rsid w:val="00ED1C5F"/>
    <w:rsid w:val="00EE7874"/>
    <w:rsid w:val="00EF7C21"/>
    <w:rsid w:val="00F00B54"/>
    <w:rsid w:val="00F01D91"/>
    <w:rsid w:val="00F2662C"/>
    <w:rsid w:val="00F27C7C"/>
    <w:rsid w:val="00F34A11"/>
    <w:rsid w:val="00F515CC"/>
    <w:rsid w:val="00F53ED9"/>
    <w:rsid w:val="00F81DDE"/>
    <w:rsid w:val="00F944F8"/>
    <w:rsid w:val="00FB21C1"/>
    <w:rsid w:val="00FC5605"/>
    <w:rsid w:val="00FC618F"/>
    <w:rsid w:val="00FD12DC"/>
    <w:rsid w:val="00FD1C7A"/>
    <w:rsid w:val="00FD7C20"/>
    <w:rsid w:val="00FF71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C9BBDD-413C-4D17-AD2F-E3B54B8D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3E63"/>
  </w:style>
  <w:style w:type="paragraph" w:styleId="Heading1">
    <w:name w:val="heading 1"/>
    <w:basedOn w:val="Normal"/>
    <w:uiPriority w:val="1"/>
    <w:qFormat/>
    <w:pPr>
      <w:ind w:left="11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63DE"/>
    <w:rPr>
      <w:rFonts w:ascii="Tahoma" w:hAnsi="Tahoma" w:cs="Tahoma"/>
      <w:sz w:val="16"/>
      <w:szCs w:val="16"/>
    </w:rPr>
  </w:style>
  <w:style w:type="character" w:customStyle="1" w:styleId="BalloonTextChar">
    <w:name w:val="Balloon Text Char"/>
    <w:basedOn w:val="DefaultParagraphFont"/>
    <w:link w:val="BalloonText"/>
    <w:uiPriority w:val="99"/>
    <w:semiHidden/>
    <w:rsid w:val="009063DE"/>
    <w:rPr>
      <w:rFonts w:ascii="Tahoma" w:hAnsi="Tahoma" w:cs="Tahoma"/>
      <w:sz w:val="16"/>
      <w:szCs w:val="16"/>
    </w:rPr>
  </w:style>
  <w:style w:type="paragraph" w:styleId="Header">
    <w:name w:val="header"/>
    <w:basedOn w:val="Normal"/>
    <w:link w:val="HeaderChar"/>
    <w:uiPriority w:val="99"/>
    <w:unhideWhenUsed/>
    <w:rsid w:val="009063DE"/>
    <w:pPr>
      <w:tabs>
        <w:tab w:val="center" w:pos="4680"/>
        <w:tab w:val="right" w:pos="9360"/>
      </w:tabs>
    </w:pPr>
  </w:style>
  <w:style w:type="character" w:customStyle="1" w:styleId="HeaderChar">
    <w:name w:val="Header Char"/>
    <w:basedOn w:val="DefaultParagraphFont"/>
    <w:link w:val="Header"/>
    <w:uiPriority w:val="99"/>
    <w:rsid w:val="009063DE"/>
  </w:style>
  <w:style w:type="paragraph" w:styleId="Footer">
    <w:name w:val="footer"/>
    <w:basedOn w:val="Normal"/>
    <w:link w:val="FooterChar"/>
    <w:uiPriority w:val="99"/>
    <w:unhideWhenUsed/>
    <w:rsid w:val="009063DE"/>
    <w:pPr>
      <w:tabs>
        <w:tab w:val="center" w:pos="4680"/>
        <w:tab w:val="right" w:pos="9360"/>
      </w:tabs>
    </w:pPr>
  </w:style>
  <w:style w:type="character" w:customStyle="1" w:styleId="FooterChar">
    <w:name w:val="Footer Char"/>
    <w:basedOn w:val="DefaultParagraphFont"/>
    <w:link w:val="Footer"/>
    <w:uiPriority w:val="99"/>
    <w:rsid w:val="0090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3933">
      <w:bodyDiv w:val="1"/>
      <w:marLeft w:val="0"/>
      <w:marRight w:val="0"/>
      <w:marTop w:val="0"/>
      <w:marBottom w:val="0"/>
      <w:divBdr>
        <w:top w:val="none" w:sz="0" w:space="0" w:color="auto"/>
        <w:left w:val="none" w:sz="0" w:space="0" w:color="auto"/>
        <w:bottom w:val="none" w:sz="0" w:space="0" w:color="auto"/>
        <w:right w:val="none" w:sz="0" w:space="0" w:color="auto"/>
      </w:divBdr>
    </w:div>
    <w:div w:id="268969368">
      <w:bodyDiv w:val="1"/>
      <w:marLeft w:val="0"/>
      <w:marRight w:val="0"/>
      <w:marTop w:val="0"/>
      <w:marBottom w:val="0"/>
      <w:divBdr>
        <w:top w:val="none" w:sz="0" w:space="0" w:color="auto"/>
        <w:left w:val="none" w:sz="0" w:space="0" w:color="auto"/>
        <w:bottom w:val="none" w:sz="0" w:space="0" w:color="auto"/>
        <w:right w:val="none" w:sz="0" w:space="0" w:color="auto"/>
      </w:divBdr>
    </w:div>
    <w:div w:id="312221972">
      <w:bodyDiv w:val="1"/>
      <w:marLeft w:val="0"/>
      <w:marRight w:val="0"/>
      <w:marTop w:val="0"/>
      <w:marBottom w:val="0"/>
      <w:divBdr>
        <w:top w:val="none" w:sz="0" w:space="0" w:color="auto"/>
        <w:left w:val="none" w:sz="0" w:space="0" w:color="auto"/>
        <w:bottom w:val="none" w:sz="0" w:space="0" w:color="auto"/>
        <w:right w:val="none" w:sz="0" w:space="0" w:color="auto"/>
      </w:divBdr>
    </w:div>
    <w:div w:id="393625391">
      <w:bodyDiv w:val="1"/>
      <w:marLeft w:val="0"/>
      <w:marRight w:val="0"/>
      <w:marTop w:val="0"/>
      <w:marBottom w:val="0"/>
      <w:divBdr>
        <w:top w:val="none" w:sz="0" w:space="0" w:color="auto"/>
        <w:left w:val="none" w:sz="0" w:space="0" w:color="auto"/>
        <w:bottom w:val="none" w:sz="0" w:space="0" w:color="auto"/>
        <w:right w:val="none" w:sz="0" w:space="0" w:color="auto"/>
      </w:divBdr>
    </w:div>
    <w:div w:id="454446144">
      <w:bodyDiv w:val="1"/>
      <w:marLeft w:val="0"/>
      <w:marRight w:val="0"/>
      <w:marTop w:val="0"/>
      <w:marBottom w:val="0"/>
      <w:divBdr>
        <w:top w:val="none" w:sz="0" w:space="0" w:color="auto"/>
        <w:left w:val="none" w:sz="0" w:space="0" w:color="auto"/>
        <w:bottom w:val="none" w:sz="0" w:space="0" w:color="auto"/>
        <w:right w:val="none" w:sz="0" w:space="0" w:color="auto"/>
      </w:divBdr>
    </w:div>
    <w:div w:id="1380010768">
      <w:bodyDiv w:val="1"/>
      <w:marLeft w:val="0"/>
      <w:marRight w:val="0"/>
      <w:marTop w:val="0"/>
      <w:marBottom w:val="0"/>
      <w:divBdr>
        <w:top w:val="none" w:sz="0" w:space="0" w:color="auto"/>
        <w:left w:val="none" w:sz="0" w:space="0" w:color="auto"/>
        <w:bottom w:val="none" w:sz="0" w:space="0" w:color="auto"/>
        <w:right w:val="none" w:sz="0" w:space="0" w:color="auto"/>
      </w:divBdr>
    </w:div>
    <w:div w:id="1526090527">
      <w:bodyDiv w:val="1"/>
      <w:marLeft w:val="0"/>
      <w:marRight w:val="0"/>
      <w:marTop w:val="0"/>
      <w:marBottom w:val="0"/>
      <w:divBdr>
        <w:top w:val="none" w:sz="0" w:space="0" w:color="auto"/>
        <w:left w:val="none" w:sz="0" w:space="0" w:color="auto"/>
        <w:bottom w:val="none" w:sz="0" w:space="0" w:color="auto"/>
        <w:right w:val="none" w:sz="0" w:space="0" w:color="auto"/>
      </w:divBdr>
    </w:div>
    <w:div w:id="1550609691">
      <w:bodyDiv w:val="1"/>
      <w:marLeft w:val="0"/>
      <w:marRight w:val="0"/>
      <w:marTop w:val="0"/>
      <w:marBottom w:val="0"/>
      <w:divBdr>
        <w:top w:val="none" w:sz="0" w:space="0" w:color="auto"/>
        <w:left w:val="none" w:sz="0" w:space="0" w:color="auto"/>
        <w:bottom w:val="none" w:sz="0" w:space="0" w:color="auto"/>
        <w:right w:val="none" w:sz="0" w:space="0" w:color="auto"/>
      </w:divBdr>
    </w:div>
    <w:div w:id="1630933382">
      <w:bodyDiv w:val="1"/>
      <w:marLeft w:val="0"/>
      <w:marRight w:val="0"/>
      <w:marTop w:val="0"/>
      <w:marBottom w:val="0"/>
      <w:divBdr>
        <w:top w:val="none" w:sz="0" w:space="0" w:color="auto"/>
        <w:left w:val="none" w:sz="0" w:space="0" w:color="auto"/>
        <w:bottom w:val="none" w:sz="0" w:space="0" w:color="auto"/>
        <w:right w:val="none" w:sz="0" w:space="0" w:color="auto"/>
      </w:divBdr>
    </w:div>
    <w:div w:id="1894535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m.edu/gcsi" TargetMode="External"/><Relationship Id="rId5" Type="http://schemas.openxmlformats.org/officeDocument/2006/relationships/footnotes" Target="footnotes.xml"/><Relationship Id="rId10" Type="http://schemas.openxmlformats.org/officeDocument/2006/relationships/hyperlink" Target="mailto:riskmanagement@com.edu" TargetMode="External"/><Relationship Id="rId4" Type="http://schemas.openxmlformats.org/officeDocument/2006/relationships/webSettings" Target="webSettings.xml"/><Relationship Id="rId9" Type="http://schemas.openxmlformats.org/officeDocument/2006/relationships/hyperlink" Target="http://www.com.edu/r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5207-76C4-402F-B255-9051EC3F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Hemphill, SeAlice</dc:creator>
  <cp:lastModifiedBy>Hemphill, SeAlice</cp:lastModifiedBy>
  <cp:revision>3</cp:revision>
  <cp:lastPrinted>2016-08-04T16:06:00Z</cp:lastPrinted>
  <dcterms:created xsi:type="dcterms:W3CDTF">2016-09-15T18:06:00Z</dcterms:created>
  <dcterms:modified xsi:type="dcterms:W3CDTF">2016-10-03T13:03:00Z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2014-06-25T00:00:00Z</vt:filetime>
  </property>
</Properties>
</file>